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54037095"/>
        <w:docPartObj>
          <w:docPartGallery w:val="Cover Pages"/>
          <w:docPartUnique/>
        </w:docPartObj>
      </w:sdtPr>
      <w:sdtEndPr/>
      <w:sdtContent>
        <w:p w:rsidR="00277D77" w:rsidRDefault="00B54B4C">
          <w:r>
            <w:rPr>
              <w:noProof/>
              <w:lang w:bidi="ar-S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5460" cy="9172575"/>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5460" cy="9172575"/>
                              <a:chOff x="0" y="0"/>
                              <a:chExt cx="6864827" cy="9153946"/>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6827" y="4124746"/>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5749" w:rsidRPr="00661B1F" w:rsidRDefault="00DD5749">
                                  <w:pPr>
                                    <w:pStyle w:val="NoSpacing"/>
                                    <w:spacing w:before="120"/>
                                    <w:jc w:val="center"/>
                                    <w:rPr>
                                      <w:color w:val="FF0000"/>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5749" w:rsidRPr="009A72B8" w:rsidRDefault="00DD5749" w:rsidP="00277D77">
                                  <w:pPr>
                                    <w:jc w:val="center"/>
                                    <w:rPr>
                                      <w:rFonts w:ascii="Algerian" w:hAnsi="Algerian" w:cs="Arial"/>
                                      <w:b/>
                                      <w:sz w:val="40"/>
                                    </w:rPr>
                                  </w:pPr>
                                  <w:r w:rsidRPr="009A72B8">
                                    <w:rPr>
                                      <w:rFonts w:ascii="Algerian" w:hAnsi="Algerian" w:cs="Arial"/>
                                      <w:b/>
                                      <w:sz w:val="40"/>
                                    </w:rPr>
                                    <w:t xml:space="preserve">City &amp; County of San Francisco </w:t>
                                  </w:r>
                                </w:p>
                                <w:p w:rsidR="00DD5749" w:rsidRDefault="00DD5749" w:rsidP="00277D77">
                                  <w:pPr>
                                    <w:jc w:val="center"/>
                                    <w:rPr>
                                      <w:rFonts w:ascii="Arial" w:hAnsi="Arial" w:cs="Arial"/>
                                      <w:b/>
                                      <w:sz w:val="32"/>
                                    </w:rPr>
                                  </w:pPr>
                                </w:p>
                                <w:p w:rsidR="00DD5749" w:rsidRPr="005F1D72" w:rsidRDefault="00DD5749" w:rsidP="00277D77">
                                  <w:pPr>
                                    <w:jc w:val="center"/>
                                    <w:rPr>
                                      <w:rFonts w:ascii="Arial" w:hAnsi="Arial" w:cs="Arial"/>
                                      <w:b/>
                                      <w:sz w:val="32"/>
                                      <w:szCs w:val="32"/>
                                    </w:rPr>
                                  </w:pPr>
                                  <w:r w:rsidRPr="005F1D72">
                                    <w:rPr>
                                      <w:rFonts w:ascii="Arial" w:hAnsi="Arial" w:cs="Arial"/>
                                      <w:b/>
                                      <w:sz w:val="32"/>
                                      <w:szCs w:val="32"/>
                                    </w:rPr>
                                    <w:t>CCSF Vertical Datum of 2013 (CCSF-VD13) Benchmark List</w:t>
                                  </w:r>
                                </w:p>
                                <w:p w:rsidR="00DD5749" w:rsidRPr="00D65288" w:rsidRDefault="00DD5749" w:rsidP="00277D77">
                                  <w:pPr>
                                    <w:jc w:val="center"/>
                                    <w:rPr>
                                      <w:rFonts w:ascii="Arial" w:hAnsi="Arial" w:cs="Arial"/>
                                      <w:b/>
                                      <w:sz w:val="28"/>
                                    </w:rPr>
                                  </w:pPr>
                                  <w:r w:rsidRPr="00D65288">
                                    <w:rPr>
                                      <w:rFonts w:ascii="Arial" w:hAnsi="Arial" w:cs="Arial"/>
                                      <w:b/>
                                      <w:sz w:val="28"/>
                                    </w:rPr>
                                    <w:t xml:space="preserve">NAVD88 </w:t>
                                  </w:r>
                                  <w:r>
                                    <w:rPr>
                                      <w:rFonts w:ascii="Arial" w:hAnsi="Arial" w:cs="Arial"/>
                                      <w:b/>
                                      <w:sz w:val="28"/>
                                    </w:rPr>
                                    <w:t>Datum</w:t>
                                  </w:r>
                                  <w:r w:rsidRPr="00D65288">
                                    <w:rPr>
                                      <w:rFonts w:ascii="Arial" w:hAnsi="Arial" w:cs="Arial"/>
                                      <w:b/>
                                      <w:sz w:val="28"/>
                                    </w:rPr>
                                    <w:t xml:space="preserve"> as Recovered by C</w:t>
                                  </w:r>
                                  <w:r>
                                    <w:rPr>
                                      <w:rFonts w:ascii="Arial" w:hAnsi="Arial" w:cs="Arial"/>
                                      <w:b/>
                                      <w:sz w:val="28"/>
                                    </w:rPr>
                                    <w:t>C</w:t>
                                  </w:r>
                                  <w:r w:rsidRPr="00D65288">
                                    <w:rPr>
                                      <w:rFonts w:ascii="Arial" w:hAnsi="Arial" w:cs="Arial"/>
                                      <w:b/>
                                      <w:sz w:val="28"/>
                                    </w:rPr>
                                    <w:t>SF in 2013</w:t>
                                  </w:r>
                                </w:p>
                                <w:p w:rsidR="003E4715" w:rsidRDefault="00DD5749" w:rsidP="00277D77">
                                  <w:pPr>
                                    <w:jc w:val="center"/>
                                    <w:rPr>
                                      <w:rFonts w:ascii="Arial" w:hAnsi="Arial" w:cs="Arial"/>
                                      <w:b/>
                                    </w:rPr>
                                  </w:pPr>
                                  <w:r w:rsidRPr="00D65288">
                                    <w:rPr>
                                      <w:rFonts w:ascii="Arial" w:hAnsi="Arial" w:cs="Arial"/>
                                      <w:b/>
                                    </w:rPr>
                                    <w:t xml:space="preserve">Publish Date: </w:t>
                                  </w:r>
                                  <w:r>
                                    <w:rPr>
                                      <w:rFonts w:ascii="Arial" w:hAnsi="Arial" w:cs="Arial"/>
                                      <w:b/>
                                    </w:rPr>
                                    <w:t>Septemb</w:t>
                                  </w:r>
                                  <w:r w:rsidR="0055146E">
                                    <w:rPr>
                                      <w:rFonts w:ascii="Arial" w:hAnsi="Arial" w:cs="Arial"/>
                                      <w:b/>
                                    </w:rPr>
                                    <w:t xml:space="preserve">er </w:t>
                                  </w:r>
                                  <w:bookmarkStart w:id="0" w:name="_GoBack"/>
                                  <w:bookmarkEnd w:id="0"/>
                                  <w:r>
                                    <w:rPr>
                                      <w:rFonts w:ascii="Arial" w:hAnsi="Arial" w:cs="Arial"/>
                                      <w:b/>
                                    </w:rPr>
                                    <w:t xml:space="preserve">15, 2015, </w:t>
                                  </w:r>
                                </w:p>
                                <w:p w:rsidR="00DD5749" w:rsidRPr="00D65288" w:rsidRDefault="00DD5749" w:rsidP="00277D77">
                                  <w:pPr>
                                    <w:jc w:val="center"/>
                                    <w:rPr>
                                      <w:rFonts w:ascii="Arial" w:hAnsi="Arial" w:cs="Arial"/>
                                      <w:b/>
                                    </w:rPr>
                                  </w:pPr>
                                  <w:r>
                                    <w:rPr>
                                      <w:rFonts w:ascii="Arial" w:hAnsi="Arial" w:cs="Arial"/>
                                      <w:b/>
                                    </w:rPr>
                                    <w:t xml:space="preserve">Revised February 9, </w:t>
                                  </w:r>
                                  <w:r w:rsidRPr="00D65288">
                                    <w:rPr>
                                      <w:rFonts w:ascii="Arial" w:hAnsi="Arial" w:cs="Arial"/>
                                      <w:b/>
                                    </w:rPr>
                                    <w:t>201</w:t>
                                  </w:r>
                                  <w:r>
                                    <w:rPr>
                                      <w:rFonts w:ascii="Arial" w:hAnsi="Arial" w:cs="Arial"/>
                                      <w:b/>
                                    </w:rPr>
                                    <w:t>7, June 6, 2018</w:t>
                                  </w:r>
                                </w:p>
                                <w:p w:rsidR="00DD5749" w:rsidRDefault="00DD5749">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id="Group 193" o:spid="_x0000_s1026" style="position:absolute;margin-left:0;margin-top:0;width:539.8pt;height:722.25pt;z-index:-251657216;mso-width-percent:882;mso-position-horizontal:center;mso-position-horizontal-relative:page;mso-position-vertical:center;mso-position-vertical-relative:page;mso-width-percent:882" coordsize="68648,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nS1wMAAAYPAAAOAAAAZHJzL2Uyb0RvYy54bWzsV21vnDgQ/n7S/QeL7xcWFthdFFLl0iY6&#10;KUqjJlU/e415UcF2bW8g/fU3toHd22zaKFXTVj0JIZt5seeZ8ePh+FXfNuiOSlVzlnnB0cxDlBGe&#10;16zMvPe3538tPaQ0ZjluOKOZd0+V9+rkzz+OO5HSkFe8yalE4ISptBOZV2ktUt9XpKItVkdcUAbC&#10;gssWa5jK0s8l7sB72/jhbJb4HZe5kJxQpeDrayf0Tqz/oqBEvy0KRTVqMg/2pu1b2vfavP2TY5yW&#10;EouqJsM28DN20eKawaKTq9dYY7SR9QNXbU0kV7zQR4S3Pi+KmlAbA0QTzPaiuZB8I2wsZdqVYoIJ&#10;oN3D6dluydXdtUR1DrlbzT3EcAtJsusi8wHg6USZgtaFFDfiWroYYXjJyUcFYn9fbublVrkvZGuM&#10;IFTUW9zvJ9xprxGBj8kyjqME0kNAtgoWYbyIXWZIBel7YEeqN5NlEi3DxWgZz1dRYix9nLqF7fam&#10;7XQCqkxtgVTfBuRNhQW1+VEGognIaATyHdQfZmVDAczIgWk1DZIWWpWqAdQn4rSczQacgvkiSGCy&#10;Gy1OhVT6gvIWmUHmSdiArUt8d6m0Ux1VTFYUb+r8vG4aOzGHjp41Et1hOC6YEMp0MCzwH82GGX3G&#10;jaVzar4A1mM8dqTvG2r0GvaOFlBjkOnQbsae7ocL2T1UOKdu/RhCHcObLGxqrUOjXcD6k+/gS77d&#10;Lgd9Y0otOUzGs68bTxZ2Zc70ZNzWjMtDDpoJvsLpjyA5aAxKa57fQ+FI7qhJCXJeQ+ousdLXWAIX&#10;QbqBX/VbeBUN7zKPDyMPVVx+PvTd6ENlg9RDHXBb5qlPGyyph5p/GNT8KogiQ4Z2EsWLECZyV7Le&#10;lbBNe8ahHgJgckHs0OjrZhwWkrcfgIZPzaogwozA2plHtBwnZ9pxLhA5oaenVg0IUGB9yW4EMc4N&#10;qqY0b/sPWIqhfjVQxBUfzxlO98rY6RpLxk83mhe1rfEtrgPecOYNkb3I4Y8PHX5LZ2YDQBNfP/yJ&#10;pTTgwigIo4VjNKjYifPiLQvEs3AF9+D/LDAyzK/JArpf90BR28J9WUKwHDAxwmIexFtKGGU7nACa&#10;zyaF9W9ICclICbfmDP/Ne2gHbJuywwhI9yAwRDjUwSONAXADtBfADTv3/yPcEC5CeJbfjxvW5SPd&#10;AYJrKpnH7lLdbxPGu3doSAwGLlY7OtA0POFuPtwRPMHwpTuC/OMI2aMdgeEC15GPpfAjeoTx2Lsm&#10;YegYXJMwihwjDKJnE8JP1iXYHwb42bKN5vBjaP7mdue2q9j+vp78CwAA//8DAFBLAwQUAAYACAAA&#10;ACEApMtfTt4AAAAHAQAADwAAAGRycy9kb3ducmV2LnhtbEyPQU/CQBCF7yb8h82QeJOtWEFKt4SQ&#10;mMhRwERvS3foNnZna3eB6q934KKXyZu8yXvf5IveNeKEXag9KbgfJSCQSm9qqhTsts93TyBC1GR0&#10;4wkVfGOARTG4yXVm/Jle8bSJleAQCplWYGNsMylDadHpMPItEnsH3zkdee0qaTp95nDXyHGSTKTT&#10;NXGD1S2uLJafm6NT8GC+wtsPrf3HeGfXK7N9mR6W70rdDvvlHETEPv4dwwWf0aFgpr0/kgmiUcCP&#10;xOu8eMl0NgGxZ5Wm6SPIIpf/+YtfAAAA//8DAFBLAQItABQABgAIAAAAIQC2gziS/gAAAOEBAAAT&#10;AAAAAAAAAAAAAAAAAAAAAABbQ29udGVudF9UeXBlc10ueG1sUEsBAi0AFAAGAAgAAAAhADj9If/W&#10;AAAAlAEAAAsAAAAAAAAAAAAAAAAALwEAAF9yZWxzLy5yZWxzUEsBAi0AFAAGAAgAAAAhAJ2Q2dLX&#10;AwAABg8AAA4AAAAAAAAAAAAAAAAALgIAAGRycy9lMm9Eb2MueG1sUEsBAi0AFAAGAAgAAAAhAKTL&#10;X07eAAAABwEAAA8AAAAAAAAAAAAAAAAAMQYAAGRycy9kb3ducmV2LnhtbFBLBQYAAAAABAAEAPMA&#10;AAA8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left:68;top:41247;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rsidR="00DD5749" w:rsidRPr="00661B1F" w:rsidRDefault="00DD5749">
                            <w:pPr>
                              <w:pStyle w:val="NoSpacing"/>
                              <w:spacing w:before="120"/>
                              <w:jc w:val="center"/>
                              <w:rPr>
                                <w:color w:val="FF0000"/>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DD5749" w:rsidRPr="009A72B8" w:rsidRDefault="00DD5749" w:rsidP="00277D77">
                            <w:pPr>
                              <w:jc w:val="center"/>
                              <w:rPr>
                                <w:rFonts w:ascii="Algerian" w:hAnsi="Algerian" w:cs="Arial"/>
                                <w:b/>
                                <w:sz w:val="40"/>
                              </w:rPr>
                            </w:pPr>
                            <w:r w:rsidRPr="009A72B8">
                              <w:rPr>
                                <w:rFonts w:ascii="Algerian" w:hAnsi="Algerian" w:cs="Arial"/>
                                <w:b/>
                                <w:sz w:val="40"/>
                              </w:rPr>
                              <w:t xml:space="preserve">City &amp; County of San Francisco </w:t>
                            </w:r>
                          </w:p>
                          <w:p w:rsidR="00DD5749" w:rsidRDefault="00DD5749" w:rsidP="00277D77">
                            <w:pPr>
                              <w:jc w:val="center"/>
                              <w:rPr>
                                <w:rFonts w:ascii="Arial" w:hAnsi="Arial" w:cs="Arial"/>
                                <w:b/>
                                <w:sz w:val="32"/>
                              </w:rPr>
                            </w:pPr>
                          </w:p>
                          <w:p w:rsidR="00DD5749" w:rsidRPr="005F1D72" w:rsidRDefault="00DD5749" w:rsidP="00277D77">
                            <w:pPr>
                              <w:jc w:val="center"/>
                              <w:rPr>
                                <w:rFonts w:ascii="Arial" w:hAnsi="Arial" w:cs="Arial"/>
                                <w:b/>
                                <w:sz w:val="32"/>
                                <w:szCs w:val="32"/>
                              </w:rPr>
                            </w:pPr>
                            <w:r w:rsidRPr="005F1D72">
                              <w:rPr>
                                <w:rFonts w:ascii="Arial" w:hAnsi="Arial" w:cs="Arial"/>
                                <w:b/>
                                <w:sz w:val="32"/>
                                <w:szCs w:val="32"/>
                              </w:rPr>
                              <w:t>CCSF Vertical Datum of 2013 (CCSF-VD13) Benchmark List</w:t>
                            </w:r>
                          </w:p>
                          <w:p w:rsidR="00DD5749" w:rsidRPr="00D65288" w:rsidRDefault="00DD5749" w:rsidP="00277D77">
                            <w:pPr>
                              <w:jc w:val="center"/>
                              <w:rPr>
                                <w:rFonts w:ascii="Arial" w:hAnsi="Arial" w:cs="Arial"/>
                                <w:b/>
                                <w:sz w:val="28"/>
                              </w:rPr>
                            </w:pPr>
                            <w:r w:rsidRPr="00D65288">
                              <w:rPr>
                                <w:rFonts w:ascii="Arial" w:hAnsi="Arial" w:cs="Arial"/>
                                <w:b/>
                                <w:sz w:val="28"/>
                              </w:rPr>
                              <w:t xml:space="preserve">NAVD88 </w:t>
                            </w:r>
                            <w:r>
                              <w:rPr>
                                <w:rFonts w:ascii="Arial" w:hAnsi="Arial" w:cs="Arial"/>
                                <w:b/>
                                <w:sz w:val="28"/>
                              </w:rPr>
                              <w:t>Datum</w:t>
                            </w:r>
                            <w:r w:rsidRPr="00D65288">
                              <w:rPr>
                                <w:rFonts w:ascii="Arial" w:hAnsi="Arial" w:cs="Arial"/>
                                <w:b/>
                                <w:sz w:val="28"/>
                              </w:rPr>
                              <w:t xml:space="preserve"> as Recovered by C</w:t>
                            </w:r>
                            <w:r>
                              <w:rPr>
                                <w:rFonts w:ascii="Arial" w:hAnsi="Arial" w:cs="Arial"/>
                                <w:b/>
                                <w:sz w:val="28"/>
                              </w:rPr>
                              <w:t>C</w:t>
                            </w:r>
                            <w:r w:rsidRPr="00D65288">
                              <w:rPr>
                                <w:rFonts w:ascii="Arial" w:hAnsi="Arial" w:cs="Arial"/>
                                <w:b/>
                                <w:sz w:val="28"/>
                              </w:rPr>
                              <w:t>SF in 2013</w:t>
                            </w:r>
                          </w:p>
                          <w:p w:rsidR="003E4715" w:rsidRDefault="00DD5749" w:rsidP="00277D77">
                            <w:pPr>
                              <w:jc w:val="center"/>
                              <w:rPr>
                                <w:rFonts w:ascii="Arial" w:hAnsi="Arial" w:cs="Arial"/>
                                <w:b/>
                              </w:rPr>
                            </w:pPr>
                            <w:r w:rsidRPr="00D65288">
                              <w:rPr>
                                <w:rFonts w:ascii="Arial" w:hAnsi="Arial" w:cs="Arial"/>
                                <w:b/>
                              </w:rPr>
                              <w:t xml:space="preserve">Publish Date: </w:t>
                            </w:r>
                            <w:r>
                              <w:rPr>
                                <w:rFonts w:ascii="Arial" w:hAnsi="Arial" w:cs="Arial"/>
                                <w:b/>
                              </w:rPr>
                              <w:t>Septemb</w:t>
                            </w:r>
                            <w:r w:rsidR="0055146E">
                              <w:rPr>
                                <w:rFonts w:ascii="Arial" w:hAnsi="Arial" w:cs="Arial"/>
                                <w:b/>
                              </w:rPr>
                              <w:t xml:space="preserve">er </w:t>
                            </w:r>
                            <w:bookmarkStart w:id="1" w:name="_GoBack"/>
                            <w:bookmarkEnd w:id="1"/>
                            <w:r>
                              <w:rPr>
                                <w:rFonts w:ascii="Arial" w:hAnsi="Arial" w:cs="Arial"/>
                                <w:b/>
                              </w:rPr>
                              <w:t xml:space="preserve">15, 2015, </w:t>
                            </w:r>
                          </w:p>
                          <w:p w:rsidR="00DD5749" w:rsidRPr="00D65288" w:rsidRDefault="00DD5749" w:rsidP="00277D77">
                            <w:pPr>
                              <w:jc w:val="center"/>
                              <w:rPr>
                                <w:rFonts w:ascii="Arial" w:hAnsi="Arial" w:cs="Arial"/>
                                <w:b/>
                              </w:rPr>
                            </w:pPr>
                            <w:r>
                              <w:rPr>
                                <w:rFonts w:ascii="Arial" w:hAnsi="Arial" w:cs="Arial"/>
                                <w:b/>
                              </w:rPr>
                              <w:t xml:space="preserve">Revised February 9, </w:t>
                            </w:r>
                            <w:r w:rsidRPr="00D65288">
                              <w:rPr>
                                <w:rFonts w:ascii="Arial" w:hAnsi="Arial" w:cs="Arial"/>
                                <w:b/>
                              </w:rPr>
                              <w:t>201</w:t>
                            </w:r>
                            <w:r>
                              <w:rPr>
                                <w:rFonts w:ascii="Arial" w:hAnsi="Arial" w:cs="Arial"/>
                                <w:b/>
                              </w:rPr>
                              <w:t>7, June 6, 2018</w:t>
                            </w:r>
                          </w:p>
                          <w:p w:rsidR="00DD5749" w:rsidRDefault="00DD5749">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rsidR="00277D77" w:rsidRDefault="00277D77">
          <w:r>
            <w:br w:type="page"/>
          </w:r>
        </w:p>
      </w:sdtContent>
    </w:sdt>
    <w:p w:rsidR="00FD00B5" w:rsidRDefault="00FD00B5" w:rsidP="00FD00B5">
      <w:pPr>
        <w:jc w:val="both"/>
        <w:rPr>
          <w:rFonts w:ascii="Arial" w:hAnsi="Arial" w:cs="Arial"/>
        </w:rPr>
      </w:pPr>
    </w:p>
    <w:p w:rsidR="002F67D4" w:rsidRDefault="00CA0CD4" w:rsidP="008239F3">
      <w:pPr>
        <w:jc w:val="both"/>
        <w:rPr>
          <w:rFonts w:ascii="Arial" w:hAnsi="Arial" w:cs="Arial"/>
          <w:b/>
        </w:rPr>
      </w:pPr>
      <w:r w:rsidRPr="00FD00B5">
        <w:rPr>
          <w:rFonts w:ascii="Arial" w:hAnsi="Arial" w:cs="Arial"/>
        </w:rPr>
        <w:t xml:space="preserve">The City &amp; County of San Francisco (CCSF) </w:t>
      </w:r>
      <w:r w:rsidR="00277D77" w:rsidRPr="00FD00B5">
        <w:rPr>
          <w:rFonts w:ascii="Arial" w:hAnsi="Arial" w:cs="Arial"/>
        </w:rPr>
        <w:t>completed</w:t>
      </w:r>
      <w:r w:rsidRPr="00FD00B5">
        <w:rPr>
          <w:rFonts w:ascii="Arial" w:hAnsi="Arial" w:cs="Arial"/>
        </w:rPr>
        <w:t xml:space="preserve"> 72 miles of precise leveling surveys </w:t>
      </w:r>
      <w:r w:rsidR="0005387C" w:rsidRPr="00FD00B5">
        <w:rPr>
          <w:rFonts w:ascii="Arial" w:hAnsi="Arial" w:cs="Arial"/>
        </w:rPr>
        <w:t>in</w:t>
      </w:r>
      <w:r w:rsidRPr="00FD00B5">
        <w:rPr>
          <w:rFonts w:ascii="Arial" w:hAnsi="Arial" w:cs="Arial"/>
        </w:rPr>
        <w:t xml:space="preserve"> 2013 </w:t>
      </w:r>
      <w:r w:rsidR="0005387C" w:rsidRPr="00FD00B5">
        <w:rPr>
          <w:rFonts w:ascii="Arial" w:hAnsi="Arial" w:cs="Arial"/>
        </w:rPr>
        <w:t xml:space="preserve">and </w:t>
      </w:r>
      <w:r w:rsidRPr="00FD00B5">
        <w:rPr>
          <w:rFonts w:ascii="Arial" w:hAnsi="Arial" w:cs="Arial"/>
        </w:rPr>
        <w:t>establish</w:t>
      </w:r>
      <w:r w:rsidR="00277D77" w:rsidRPr="00FD00B5">
        <w:rPr>
          <w:rFonts w:ascii="Arial" w:hAnsi="Arial" w:cs="Arial"/>
        </w:rPr>
        <w:t>ed</w:t>
      </w:r>
      <w:r w:rsidRPr="00FD00B5">
        <w:rPr>
          <w:rFonts w:ascii="Arial" w:hAnsi="Arial" w:cs="Arial"/>
        </w:rPr>
        <w:t xml:space="preserve"> 631 benchmarks. The survey recovered the North American Vertical Datum of 1988 (NAVD88) </w:t>
      </w:r>
      <w:r w:rsidR="0005387C" w:rsidRPr="00FD00B5">
        <w:rPr>
          <w:rFonts w:ascii="Arial" w:hAnsi="Arial" w:cs="Arial"/>
        </w:rPr>
        <w:t>based on 35 National Geodetic Survey (NGS) Benchmarks</w:t>
      </w:r>
      <w:r w:rsidR="002F67D4">
        <w:rPr>
          <w:rFonts w:ascii="Arial" w:hAnsi="Arial" w:cs="Arial"/>
        </w:rPr>
        <w:t>.</w:t>
      </w:r>
      <w:r w:rsidR="0005387C" w:rsidRPr="00FD00B5">
        <w:rPr>
          <w:rFonts w:ascii="Arial" w:hAnsi="Arial" w:cs="Arial"/>
        </w:rPr>
        <w:t xml:space="preserve"> </w:t>
      </w:r>
      <w:r w:rsidR="002F67D4" w:rsidRPr="00FD00B5">
        <w:rPr>
          <w:rFonts w:ascii="Arial" w:hAnsi="Arial" w:cs="Arial"/>
        </w:rPr>
        <w:t xml:space="preserve">The published NAVD88 Heights on NGS benchmarks were found to vary +/- 2 centimeters from a best fit solution </w:t>
      </w:r>
      <w:r w:rsidR="00BD6026">
        <w:rPr>
          <w:rFonts w:ascii="Arial" w:hAnsi="Arial" w:cs="Arial"/>
        </w:rPr>
        <w:t xml:space="preserve">used to </w:t>
      </w:r>
      <w:r w:rsidRPr="00FD00B5">
        <w:rPr>
          <w:rFonts w:ascii="Arial" w:hAnsi="Arial" w:cs="Arial"/>
        </w:rPr>
        <w:t xml:space="preserve">establish a vertical reference </w:t>
      </w:r>
      <w:r w:rsidR="009604E2" w:rsidRPr="00FD00B5">
        <w:rPr>
          <w:rFonts w:ascii="Arial" w:hAnsi="Arial" w:cs="Arial"/>
        </w:rPr>
        <w:t>frame</w:t>
      </w:r>
      <w:r w:rsidRPr="00FD00B5">
        <w:rPr>
          <w:rFonts w:ascii="Arial" w:hAnsi="Arial" w:cs="Arial"/>
        </w:rPr>
        <w:t xml:space="preserve"> known as the “CCSF 2013 NAVD88 Vertical Datum” (referred to as </w:t>
      </w:r>
      <w:r w:rsidR="005F1D72">
        <w:rPr>
          <w:rFonts w:ascii="Arial" w:hAnsi="Arial" w:cs="Arial"/>
        </w:rPr>
        <w:t>CCSF-</w:t>
      </w:r>
      <w:r w:rsidRPr="00FD00B5">
        <w:rPr>
          <w:rFonts w:ascii="Arial" w:hAnsi="Arial" w:cs="Arial"/>
        </w:rPr>
        <w:t>VD13)</w:t>
      </w:r>
      <w:r w:rsidR="00BD6026">
        <w:rPr>
          <w:rFonts w:ascii="Arial" w:hAnsi="Arial" w:cs="Arial"/>
        </w:rPr>
        <w:t>.</w:t>
      </w:r>
      <w:r w:rsidRPr="00FD00B5">
        <w:rPr>
          <w:rFonts w:ascii="Arial" w:hAnsi="Arial" w:cs="Arial"/>
        </w:rPr>
        <w:t xml:space="preserve"> </w:t>
      </w:r>
      <w:r w:rsidR="00BD6026">
        <w:rPr>
          <w:rFonts w:ascii="Arial" w:hAnsi="Arial" w:cs="Arial"/>
        </w:rPr>
        <w:t xml:space="preserve">For </w:t>
      </w:r>
      <w:r w:rsidR="00E64FB2" w:rsidRPr="00FD00B5">
        <w:rPr>
          <w:rFonts w:ascii="Arial" w:hAnsi="Arial" w:cs="Arial"/>
        </w:rPr>
        <w:t>detail</w:t>
      </w:r>
      <w:r w:rsidR="00BD6026">
        <w:rPr>
          <w:rFonts w:ascii="Arial" w:hAnsi="Arial" w:cs="Arial"/>
        </w:rPr>
        <w:t>s</w:t>
      </w:r>
      <w:r w:rsidR="00E64FB2" w:rsidRPr="00FD00B5">
        <w:rPr>
          <w:rFonts w:ascii="Arial" w:hAnsi="Arial" w:cs="Arial"/>
        </w:rPr>
        <w:t xml:space="preserve"> </w:t>
      </w:r>
      <w:r w:rsidR="00BD6026">
        <w:rPr>
          <w:rFonts w:ascii="Arial" w:hAnsi="Arial" w:cs="Arial"/>
        </w:rPr>
        <w:t xml:space="preserve">see </w:t>
      </w:r>
      <w:r w:rsidR="00FD00B5" w:rsidRPr="00FD00B5">
        <w:rPr>
          <w:rFonts w:ascii="Arial" w:hAnsi="Arial" w:cs="Arial"/>
        </w:rPr>
        <w:t xml:space="preserve">the February 28, 2014 </w:t>
      </w:r>
      <w:r w:rsidRPr="00FD00B5">
        <w:rPr>
          <w:rFonts w:ascii="Arial" w:hAnsi="Arial" w:cs="Arial"/>
        </w:rPr>
        <w:t xml:space="preserve">Survey Report </w:t>
      </w:r>
      <w:r w:rsidR="00FD00B5" w:rsidRPr="00FD00B5">
        <w:rPr>
          <w:rFonts w:ascii="Arial" w:hAnsi="Arial" w:cs="Arial"/>
        </w:rPr>
        <w:t xml:space="preserve">titled “CCSF 2013 Second Order Leveling Network Survey and the CCSF 2013 NAVD88 Vertical Datum” </w:t>
      </w:r>
      <w:r w:rsidRPr="00FD00B5">
        <w:rPr>
          <w:rFonts w:ascii="Arial" w:hAnsi="Arial" w:cs="Arial"/>
        </w:rPr>
        <w:t xml:space="preserve">on file with the </w:t>
      </w:r>
      <w:r w:rsidRPr="00D9022F">
        <w:rPr>
          <w:rFonts w:ascii="Arial" w:hAnsi="Arial" w:cs="Arial"/>
        </w:rPr>
        <w:t>County Surveyor</w:t>
      </w:r>
      <w:r w:rsidR="00C15FF0" w:rsidRPr="00D9022F">
        <w:rPr>
          <w:rFonts w:ascii="Arial" w:hAnsi="Arial" w:cs="Arial"/>
        </w:rPr>
        <w:t xml:space="preserve"> and posted on the City web site</w:t>
      </w:r>
      <w:r w:rsidRPr="00D9022F">
        <w:rPr>
          <w:rFonts w:ascii="Arial" w:hAnsi="Arial" w:cs="Arial"/>
        </w:rPr>
        <w:t>.</w:t>
      </w:r>
      <w:r w:rsidR="00BD6026" w:rsidRPr="00D9022F">
        <w:rPr>
          <w:rFonts w:ascii="Arial" w:hAnsi="Arial" w:cs="Arial"/>
          <w:szCs w:val="22"/>
        </w:rPr>
        <w:t xml:space="preserve"> </w:t>
      </w:r>
      <w:r w:rsidR="0005387C" w:rsidRPr="00D9022F">
        <w:rPr>
          <w:rFonts w:ascii="Arial" w:hAnsi="Arial" w:cs="Arial"/>
        </w:rPr>
        <w:t xml:space="preserve">In 2014, a densification effort established 823 benchmarks adding 70 miles to the network. </w:t>
      </w:r>
      <w:r w:rsidR="00EC148F" w:rsidRPr="00D9022F">
        <w:rPr>
          <w:rFonts w:ascii="Arial" w:hAnsi="Arial" w:cs="Arial"/>
        </w:rPr>
        <w:t xml:space="preserve">The 2014 densification surveys were constrained to the 2013 network. </w:t>
      </w:r>
      <w:r w:rsidR="00EC148F" w:rsidRPr="00D9022F">
        <w:rPr>
          <w:rFonts w:ascii="Arial" w:hAnsi="Arial" w:cs="Arial"/>
          <w:szCs w:val="22"/>
        </w:rPr>
        <w:t xml:space="preserve">As of September 2015, 1454 </w:t>
      </w:r>
      <w:r w:rsidR="005F1D72">
        <w:rPr>
          <w:rFonts w:ascii="Arial" w:hAnsi="Arial" w:cs="Arial"/>
          <w:szCs w:val="22"/>
        </w:rPr>
        <w:t>CCSF-</w:t>
      </w:r>
      <w:r w:rsidR="00EC148F" w:rsidRPr="00D9022F">
        <w:rPr>
          <w:rFonts w:ascii="Arial" w:hAnsi="Arial" w:cs="Arial"/>
          <w:szCs w:val="22"/>
        </w:rPr>
        <w:t xml:space="preserve">VD13 Benchmarks had been established notwithstanding monuments lost due to construction. </w:t>
      </w:r>
      <w:r w:rsidR="00D9022F" w:rsidRPr="00D9022F">
        <w:rPr>
          <w:rFonts w:ascii="Arial" w:hAnsi="Arial" w:cs="Arial"/>
        </w:rPr>
        <w:t xml:space="preserve">Please report destroyed monuments to </w:t>
      </w:r>
      <w:hyperlink r:id="rId8" w:history="1">
        <w:r w:rsidR="00D9022F" w:rsidRPr="00D9022F">
          <w:rPr>
            <w:rStyle w:val="Hyperlink"/>
            <w:rFonts w:ascii="Arial" w:hAnsi="Arial" w:cs="Arial"/>
          </w:rPr>
          <w:t>geodesy@sfdpw.org</w:t>
        </w:r>
      </w:hyperlink>
      <w:r w:rsidR="00D9022F" w:rsidRPr="00D9022F">
        <w:rPr>
          <w:rFonts w:ascii="Arial" w:hAnsi="Arial" w:cs="Arial"/>
        </w:rPr>
        <w:t xml:space="preserve">. The point number range reserved for benchmarks is </w:t>
      </w:r>
      <w:r w:rsidR="00D9022F" w:rsidRPr="00D9022F">
        <w:rPr>
          <w:rFonts w:ascii="Arial" w:hAnsi="Arial" w:cs="Arial"/>
          <w:szCs w:val="22"/>
        </w:rPr>
        <w:t>10001-15999.</w:t>
      </w:r>
      <w:r w:rsidR="00D9022F">
        <w:rPr>
          <w:rFonts w:ascii="Arial" w:hAnsi="Arial" w:cs="Arial"/>
          <w:szCs w:val="22"/>
        </w:rPr>
        <w:t xml:space="preserve"> </w:t>
      </w:r>
    </w:p>
    <w:p w:rsidR="00D9022F" w:rsidRDefault="00D9022F" w:rsidP="008239F3">
      <w:pPr>
        <w:jc w:val="both"/>
        <w:rPr>
          <w:rFonts w:ascii="Arial" w:hAnsi="Arial" w:cs="Arial"/>
        </w:rPr>
      </w:pPr>
    </w:p>
    <w:p w:rsidR="007B5F02" w:rsidRPr="00FD00B5" w:rsidRDefault="00CA0CD4" w:rsidP="008239F3">
      <w:pPr>
        <w:jc w:val="both"/>
        <w:rPr>
          <w:rFonts w:ascii="Arial" w:hAnsi="Arial" w:cs="Arial"/>
        </w:rPr>
      </w:pPr>
      <w:r w:rsidRPr="00FD00B5">
        <w:rPr>
          <w:rFonts w:ascii="Arial" w:hAnsi="Arial" w:cs="Arial"/>
        </w:rPr>
        <w:t xml:space="preserve">The accuracy of the network </w:t>
      </w:r>
      <w:r w:rsidR="0005387C" w:rsidRPr="00FD00B5">
        <w:rPr>
          <w:rFonts w:ascii="Arial" w:hAnsi="Arial" w:cs="Arial"/>
        </w:rPr>
        <w:t>is</w:t>
      </w:r>
      <w:r w:rsidRPr="00FD00B5">
        <w:rPr>
          <w:rFonts w:ascii="Arial" w:hAnsi="Arial" w:cs="Arial"/>
        </w:rPr>
        <w:t xml:space="preserve"> indicated by the loop closures</w:t>
      </w:r>
      <w:r w:rsidR="0005387C" w:rsidRPr="00FD00B5">
        <w:rPr>
          <w:rFonts w:ascii="Arial" w:hAnsi="Arial" w:cs="Arial"/>
        </w:rPr>
        <w:t>. T</w:t>
      </w:r>
      <w:r w:rsidRPr="00FD00B5">
        <w:rPr>
          <w:rFonts w:ascii="Arial" w:hAnsi="Arial" w:cs="Arial"/>
        </w:rPr>
        <w:t xml:space="preserve">he </w:t>
      </w:r>
      <w:r w:rsidR="0005387C" w:rsidRPr="00FD00B5">
        <w:rPr>
          <w:rFonts w:ascii="Arial" w:hAnsi="Arial" w:cs="Arial"/>
        </w:rPr>
        <w:t xml:space="preserve">pre-adjustment </w:t>
      </w:r>
      <w:r w:rsidRPr="00FD00B5">
        <w:rPr>
          <w:rFonts w:ascii="Arial" w:hAnsi="Arial" w:cs="Arial"/>
        </w:rPr>
        <w:t xml:space="preserve">closures of the 2013 loops were generally 0.01 feet </w:t>
      </w:r>
      <w:r w:rsidR="00D80942" w:rsidRPr="00FD00B5">
        <w:rPr>
          <w:rFonts w:ascii="Arial" w:hAnsi="Arial" w:cs="Arial"/>
        </w:rPr>
        <w:t>(</w:t>
      </w:r>
      <w:r w:rsidRPr="00FD00B5">
        <w:rPr>
          <w:rFonts w:ascii="Arial" w:hAnsi="Arial" w:cs="Arial"/>
        </w:rPr>
        <w:t>3 millimeters</w:t>
      </w:r>
      <w:r w:rsidR="00D80942" w:rsidRPr="00FD00B5">
        <w:rPr>
          <w:rFonts w:ascii="Arial" w:hAnsi="Arial" w:cs="Arial"/>
        </w:rPr>
        <w:t>)</w:t>
      </w:r>
      <w:r w:rsidRPr="00FD00B5">
        <w:rPr>
          <w:rFonts w:ascii="Arial" w:hAnsi="Arial" w:cs="Arial"/>
        </w:rPr>
        <w:t xml:space="preserve">. The </w:t>
      </w:r>
      <w:r w:rsidR="0005387C" w:rsidRPr="00FD00B5">
        <w:rPr>
          <w:rFonts w:ascii="Arial" w:hAnsi="Arial" w:cs="Arial"/>
        </w:rPr>
        <w:t xml:space="preserve">pre-adjustment </w:t>
      </w:r>
      <w:r w:rsidRPr="00FD00B5">
        <w:rPr>
          <w:rFonts w:ascii="Arial" w:hAnsi="Arial" w:cs="Arial"/>
        </w:rPr>
        <w:t xml:space="preserve">closures of the 2014 densification loops on the 2013 network were generally less than 0.01 feet </w:t>
      </w:r>
      <w:r w:rsidR="00D80942" w:rsidRPr="00FD00B5">
        <w:rPr>
          <w:rFonts w:ascii="Arial" w:hAnsi="Arial" w:cs="Arial"/>
        </w:rPr>
        <w:t>(</w:t>
      </w:r>
      <w:r w:rsidRPr="00FD00B5">
        <w:rPr>
          <w:rFonts w:ascii="Arial" w:hAnsi="Arial" w:cs="Arial"/>
        </w:rPr>
        <w:t>3 millimeters</w:t>
      </w:r>
      <w:r w:rsidR="00D80942" w:rsidRPr="00FD00B5">
        <w:rPr>
          <w:rFonts w:ascii="Arial" w:hAnsi="Arial" w:cs="Arial"/>
        </w:rPr>
        <w:t>)</w:t>
      </w:r>
      <w:r w:rsidRPr="00FD00B5">
        <w:rPr>
          <w:rFonts w:ascii="Arial" w:hAnsi="Arial" w:cs="Arial"/>
        </w:rPr>
        <w:t xml:space="preserve">. The relative accuracy of </w:t>
      </w:r>
      <w:r w:rsidR="007B5F02" w:rsidRPr="00FD00B5">
        <w:rPr>
          <w:rFonts w:ascii="Arial" w:hAnsi="Arial" w:cs="Arial"/>
        </w:rPr>
        <w:t>undisturbed b</w:t>
      </w:r>
      <w:r w:rsidRPr="00FD00B5">
        <w:rPr>
          <w:rFonts w:ascii="Arial" w:hAnsi="Arial" w:cs="Arial"/>
        </w:rPr>
        <w:t>enchmarks is expected to be 1-2 millimeters. The survey was performed in metric units carried to the nearest millimeter. The heights are provided below in meters and US survey feet. The units of feet are provided to three decimal places to preserve the metric accuracy of 1 millimeter</w:t>
      </w:r>
      <w:r w:rsidR="00D80942" w:rsidRPr="00FD00B5">
        <w:rPr>
          <w:rFonts w:ascii="Arial" w:hAnsi="Arial" w:cs="Arial"/>
        </w:rPr>
        <w:t xml:space="preserve"> (</w:t>
      </w:r>
      <w:r w:rsidRPr="00FD00B5">
        <w:rPr>
          <w:rFonts w:ascii="Arial" w:hAnsi="Arial" w:cs="Arial"/>
        </w:rPr>
        <w:t>0.003 feet</w:t>
      </w:r>
      <w:r w:rsidR="00D80942" w:rsidRPr="00FD00B5">
        <w:rPr>
          <w:rFonts w:ascii="Arial" w:hAnsi="Arial" w:cs="Arial"/>
        </w:rPr>
        <w:t>)</w:t>
      </w:r>
      <w:r w:rsidRPr="00FD00B5">
        <w:rPr>
          <w:rFonts w:ascii="Arial" w:hAnsi="Arial" w:cs="Arial"/>
        </w:rPr>
        <w:t xml:space="preserve">. </w:t>
      </w:r>
      <w:r w:rsidR="007B5F02" w:rsidRPr="00FD00B5">
        <w:rPr>
          <w:rFonts w:ascii="Arial" w:hAnsi="Arial" w:cs="Arial"/>
        </w:rPr>
        <w:t>These heights supersede preliminary adjustments of the 2014 densification benchmarks which may vary 0.01 feet.</w:t>
      </w:r>
    </w:p>
    <w:p w:rsidR="007B5F02" w:rsidRDefault="007B5F02" w:rsidP="00FD00B5">
      <w:pPr>
        <w:jc w:val="both"/>
        <w:rPr>
          <w:rFonts w:ascii="Arial" w:hAnsi="Arial" w:cs="Arial"/>
        </w:rPr>
      </w:pPr>
    </w:p>
    <w:p w:rsidR="00DD5749" w:rsidRDefault="005F1D72" w:rsidP="00FD00B5">
      <w:pPr>
        <w:jc w:val="both"/>
        <w:rPr>
          <w:rFonts w:ascii="Arial" w:hAnsi="Arial" w:cs="Arial"/>
        </w:rPr>
      </w:pPr>
      <w:r>
        <w:rPr>
          <w:rFonts w:ascii="Arial" w:hAnsi="Arial" w:cs="Arial"/>
        </w:rPr>
        <w:t>CCSF-</w:t>
      </w:r>
      <w:r w:rsidR="007B5F02" w:rsidRPr="00FD00B5">
        <w:rPr>
          <w:rFonts w:ascii="Arial" w:hAnsi="Arial" w:cs="Arial"/>
        </w:rPr>
        <w:t xml:space="preserve">VD13 supersedes the old City Datum. </w:t>
      </w:r>
      <w:r w:rsidR="00CA0CD4" w:rsidRPr="00FD00B5">
        <w:rPr>
          <w:rFonts w:ascii="Arial" w:hAnsi="Arial" w:cs="Arial"/>
        </w:rPr>
        <w:t>The difference betwee</w:t>
      </w:r>
      <w:r w:rsidR="006B56FA" w:rsidRPr="00FD00B5">
        <w:rPr>
          <w:rFonts w:ascii="Arial" w:hAnsi="Arial" w:cs="Arial"/>
        </w:rPr>
        <w:t xml:space="preserve">n </w:t>
      </w:r>
      <w:r>
        <w:rPr>
          <w:rFonts w:ascii="Arial" w:hAnsi="Arial" w:cs="Arial"/>
        </w:rPr>
        <w:t>CCSF-</w:t>
      </w:r>
      <w:r w:rsidR="006B56FA" w:rsidRPr="00FD00B5">
        <w:rPr>
          <w:rFonts w:ascii="Arial" w:hAnsi="Arial" w:cs="Arial"/>
        </w:rPr>
        <w:t xml:space="preserve">VD13 and the </w:t>
      </w:r>
      <w:r w:rsidR="00D9022F">
        <w:rPr>
          <w:rFonts w:ascii="Arial" w:hAnsi="Arial" w:cs="Arial"/>
        </w:rPr>
        <w:t>O</w:t>
      </w:r>
      <w:r w:rsidR="006B56FA" w:rsidRPr="00FD00B5">
        <w:rPr>
          <w:rFonts w:ascii="Arial" w:hAnsi="Arial" w:cs="Arial"/>
        </w:rPr>
        <w:t>ld City Da</w:t>
      </w:r>
      <w:r w:rsidR="00CA0CD4" w:rsidRPr="00FD00B5">
        <w:rPr>
          <w:rFonts w:ascii="Arial" w:hAnsi="Arial" w:cs="Arial"/>
        </w:rPr>
        <w:t xml:space="preserve">tum varies across the City. The conversion approved by the </w:t>
      </w:r>
      <w:r w:rsidR="00D80942" w:rsidRPr="00FD00B5">
        <w:rPr>
          <w:rFonts w:ascii="Arial" w:hAnsi="Arial" w:cs="Arial"/>
        </w:rPr>
        <w:t xml:space="preserve">City &amp; </w:t>
      </w:r>
      <w:r w:rsidR="00CA0CD4" w:rsidRPr="00FD00B5">
        <w:rPr>
          <w:rFonts w:ascii="Arial" w:hAnsi="Arial" w:cs="Arial"/>
        </w:rPr>
        <w:t>County Sur</w:t>
      </w:r>
      <w:r w:rsidR="00254AFA" w:rsidRPr="00FD00B5">
        <w:rPr>
          <w:rFonts w:ascii="Arial" w:hAnsi="Arial" w:cs="Arial"/>
        </w:rPr>
        <w:t xml:space="preserve">veyor to </w:t>
      </w:r>
      <w:r w:rsidR="00254AFA" w:rsidRPr="00FD00B5">
        <w:rPr>
          <w:rFonts w:ascii="Arial" w:hAnsi="Arial" w:cs="Arial"/>
          <w:u w:val="single"/>
        </w:rPr>
        <w:t>estimate</w:t>
      </w:r>
      <w:r w:rsidR="00254AFA" w:rsidRPr="00FD00B5">
        <w:rPr>
          <w:rFonts w:ascii="Arial" w:hAnsi="Arial" w:cs="Arial"/>
        </w:rPr>
        <w:t xml:space="preserve"> the </w:t>
      </w:r>
      <w:r w:rsidR="00D9022F">
        <w:rPr>
          <w:rFonts w:ascii="Arial" w:hAnsi="Arial" w:cs="Arial"/>
        </w:rPr>
        <w:t>O</w:t>
      </w:r>
      <w:r w:rsidR="00254AFA" w:rsidRPr="00FD00B5">
        <w:rPr>
          <w:rFonts w:ascii="Arial" w:hAnsi="Arial" w:cs="Arial"/>
        </w:rPr>
        <w:t>ld City D</w:t>
      </w:r>
      <w:r w:rsidR="00CA0CD4" w:rsidRPr="00FD00B5">
        <w:rPr>
          <w:rFonts w:ascii="Arial" w:hAnsi="Arial" w:cs="Arial"/>
        </w:rPr>
        <w:t>atum follows:</w:t>
      </w:r>
      <w:r w:rsidR="006B56FA" w:rsidRPr="00FD00B5">
        <w:rPr>
          <w:rFonts w:ascii="Arial" w:hAnsi="Arial" w:cs="Arial"/>
        </w:rPr>
        <w:t xml:space="preserve"> </w:t>
      </w:r>
    </w:p>
    <w:p w:rsidR="00DD5749" w:rsidRDefault="00DD5749" w:rsidP="00FD00B5">
      <w:pPr>
        <w:jc w:val="both"/>
        <w:rPr>
          <w:rFonts w:ascii="Arial" w:hAnsi="Arial" w:cs="Arial"/>
        </w:rPr>
      </w:pPr>
      <w:r>
        <w:rPr>
          <w:rFonts w:ascii="Arial" w:hAnsi="Arial" w:cs="Arial"/>
        </w:rPr>
        <w:t xml:space="preserve">                     </w:t>
      </w:r>
      <w:r w:rsidR="005F1D72">
        <w:rPr>
          <w:rFonts w:ascii="Arial" w:hAnsi="Arial" w:cs="Arial"/>
        </w:rPr>
        <w:t>CCSF-</w:t>
      </w:r>
      <w:r w:rsidR="00254AFA" w:rsidRPr="00FD00B5">
        <w:rPr>
          <w:rFonts w:ascii="Arial" w:hAnsi="Arial" w:cs="Arial"/>
        </w:rPr>
        <w:t>VD13</w:t>
      </w:r>
      <w:r w:rsidR="006B56FA" w:rsidRPr="00FD00B5">
        <w:rPr>
          <w:rFonts w:ascii="Arial" w:hAnsi="Arial" w:cs="Arial"/>
        </w:rPr>
        <w:t xml:space="preserve"> (feet)</w:t>
      </w:r>
      <w:r w:rsidR="00254AFA" w:rsidRPr="00FD00B5">
        <w:rPr>
          <w:rFonts w:ascii="Arial" w:hAnsi="Arial" w:cs="Arial"/>
        </w:rPr>
        <w:t xml:space="preserve"> </w:t>
      </w:r>
      <w:r w:rsidR="00CA0CD4" w:rsidRPr="00FD00B5">
        <w:rPr>
          <w:rFonts w:ascii="Arial" w:hAnsi="Arial" w:cs="Arial"/>
        </w:rPr>
        <w:t xml:space="preserve">- 11.35 feet = </w:t>
      </w:r>
      <w:r w:rsidR="00D9022F">
        <w:rPr>
          <w:rFonts w:ascii="Arial" w:hAnsi="Arial" w:cs="Arial"/>
        </w:rPr>
        <w:t>O</w:t>
      </w:r>
      <w:r w:rsidR="00254AFA" w:rsidRPr="00FD00B5">
        <w:rPr>
          <w:rFonts w:ascii="Arial" w:hAnsi="Arial" w:cs="Arial"/>
        </w:rPr>
        <w:t>ld City D</w:t>
      </w:r>
      <w:r w:rsidR="00CA0CD4" w:rsidRPr="00FD00B5">
        <w:rPr>
          <w:rFonts w:ascii="Arial" w:hAnsi="Arial" w:cs="Arial"/>
        </w:rPr>
        <w:t>atum</w:t>
      </w:r>
      <w:r w:rsidR="0072019D" w:rsidRPr="00FD00B5">
        <w:rPr>
          <w:rFonts w:ascii="Arial" w:hAnsi="Arial" w:cs="Arial"/>
        </w:rPr>
        <w:t xml:space="preserve"> in feet</w:t>
      </w:r>
      <w:r w:rsidR="009604E2" w:rsidRPr="00FD00B5">
        <w:rPr>
          <w:rFonts w:ascii="Arial" w:hAnsi="Arial" w:cs="Arial"/>
        </w:rPr>
        <w:t xml:space="preserve">. </w:t>
      </w:r>
    </w:p>
    <w:p w:rsidR="00CA0CD4" w:rsidRPr="00FD00B5" w:rsidRDefault="00C25388" w:rsidP="00FD00B5">
      <w:pPr>
        <w:jc w:val="both"/>
        <w:rPr>
          <w:rFonts w:ascii="Arial" w:hAnsi="Arial" w:cs="Arial"/>
        </w:rPr>
      </w:pPr>
      <w:r w:rsidRPr="00FD00B5">
        <w:rPr>
          <w:rFonts w:ascii="Arial" w:hAnsi="Arial" w:cs="Arial"/>
        </w:rPr>
        <w:t xml:space="preserve">The actual differences on </w:t>
      </w:r>
      <w:r w:rsidR="000C38BA">
        <w:rPr>
          <w:rFonts w:ascii="Arial" w:hAnsi="Arial" w:cs="Arial"/>
        </w:rPr>
        <w:t>O</w:t>
      </w:r>
      <w:r w:rsidRPr="00FD00B5">
        <w:rPr>
          <w:rFonts w:ascii="Arial" w:hAnsi="Arial" w:cs="Arial"/>
        </w:rPr>
        <w:t xml:space="preserve">ld City </w:t>
      </w:r>
      <w:r w:rsidR="009604E2" w:rsidRPr="00FD00B5">
        <w:rPr>
          <w:rFonts w:ascii="Arial" w:hAnsi="Arial" w:cs="Arial"/>
        </w:rPr>
        <w:t>D</w:t>
      </w:r>
      <w:r w:rsidRPr="00FD00B5">
        <w:rPr>
          <w:rFonts w:ascii="Arial" w:hAnsi="Arial" w:cs="Arial"/>
        </w:rPr>
        <w:t xml:space="preserve">atum benchmarks </w:t>
      </w:r>
      <w:r w:rsidR="000C38BA">
        <w:rPr>
          <w:rFonts w:ascii="Arial" w:hAnsi="Arial" w:cs="Arial"/>
        </w:rPr>
        <w:t xml:space="preserve">may </w:t>
      </w:r>
      <w:r w:rsidRPr="00FD00B5">
        <w:rPr>
          <w:rFonts w:ascii="Arial" w:hAnsi="Arial" w:cs="Arial"/>
        </w:rPr>
        <w:t>vary betwe</w:t>
      </w:r>
      <w:r w:rsidR="00AD5A50" w:rsidRPr="00FD00B5">
        <w:rPr>
          <w:rFonts w:ascii="Arial" w:hAnsi="Arial" w:cs="Arial"/>
        </w:rPr>
        <w:t xml:space="preserve">en 11.2’ and 11.5’ </w:t>
      </w:r>
      <w:r w:rsidR="009604E2" w:rsidRPr="00FD00B5">
        <w:rPr>
          <w:rFonts w:ascii="Arial" w:hAnsi="Arial" w:cs="Arial"/>
        </w:rPr>
        <w:t>or</w:t>
      </w:r>
      <w:r w:rsidR="00AD5A50" w:rsidRPr="00FD00B5">
        <w:rPr>
          <w:rFonts w:ascii="Arial" w:hAnsi="Arial" w:cs="Arial"/>
        </w:rPr>
        <w:t xml:space="preserve"> greater</w:t>
      </w:r>
      <w:r w:rsidR="007B5F02" w:rsidRPr="00FD00B5">
        <w:rPr>
          <w:rFonts w:ascii="Arial" w:hAnsi="Arial" w:cs="Arial"/>
        </w:rPr>
        <w:t xml:space="preserve"> due to subsidence and lack of maintenance</w:t>
      </w:r>
      <w:r w:rsidR="00D80942" w:rsidRPr="00FD00B5">
        <w:rPr>
          <w:rFonts w:ascii="Arial" w:hAnsi="Arial" w:cs="Arial"/>
        </w:rPr>
        <w:t xml:space="preserve">. </w:t>
      </w:r>
      <w:r w:rsidR="006F542C">
        <w:rPr>
          <w:rFonts w:ascii="Arial" w:hAnsi="Arial" w:cs="Arial"/>
        </w:rPr>
        <w:t xml:space="preserve">Adding 11.35 feet to </w:t>
      </w:r>
      <w:r w:rsidR="00D80942" w:rsidRPr="00FD00B5">
        <w:rPr>
          <w:rFonts w:ascii="Arial" w:hAnsi="Arial" w:cs="Arial"/>
        </w:rPr>
        <w:t>Old City Datum Benchmarks</w:t>
      </w:r>
      <w:r w:rsidR="009604E2" w:rsidRPr="00FD00B5">
        <w:rPr>
          <w:rFonts w:ascii="Arial" w:hAnsi="Arial" w:cs="Arial"/>
        </w:rPr>
        <w:t xml:space="preserve"> </w:t>
      </w:r>
      <w:r w:rsidR="006F542C">
        <w:rPr>
          <w:rFonts w:ascii="Arial" w:hAnsi="Arial" w:cs="Arial"/>
        </w:rPr>
        <w:t xml:space="preserve">heights to obtain </w:t>
      </w:r>
      <w:r w:rsidR="005F1D72">
        <w:rPr>
          <w:rFonts w:ascii="Arial" w:hAnsi="Arial" w:cs="Arial"/>
        </w:rPr>
        <w:t>CCSF-</w:t>
      </w:r>
      <w:r w:rsidR="009604E2" w:rsidRPr="00FD00B5">
        <w:rPr>
          <w:rFonts w:ascii="Arial" w:hAnsi="Arial" w:cs="Arial"/>
        </w:rPr>
        <w:t>VD13</w:t>
      </w:r>
      <w:r w:rsidR="006F542C">
        <w:rPr>
          <w:rFonts w:ascii="Arial" w:hAnsi="Arial" w:cs="Arial"/>
        </w:rPr>
        <w:t xml:space="preserve"> heights is not </w:t>
      </w:r>
      <w:r w:rsidR="000C38BA">
        <w:rPr>
          <w:rFonts w:ascii="Arial" w:hAnsi="Arial" w:cs="Arial"/>
        </w:rPr>
        <w:t>permitted</w:t>
      </w:r>
      <w:r w:rsidR="007B5F02" w:rsidRPr="00FD00B5">
        <w:rPr>
          <w:rFonts w:ascii="Arial" w:hAnsi="Arial" w:cs="Arial"/>
        </w:rPr>
        <w:t xml:space="preserve">. </w:t>
      </w:r>
      <w:r w:rsidR="00AD5A50" w:rsidRPr="00FD00B5">
        <w:rPr>
          <w:rFonts w:ascii="Arial" w:hAnsi="Arial" w:cs="Arial"/>
        </w:rPr>
        <w:t xml:space="preserve"> </w:t>
      </w:r>
    </w:p>
    <w:p w:rsidR="006B56FA" w:rsidRPr="00FD00B5" w:rsidRDefault="006B56FA" w:rsidP="006B56FA">
      <w:pPr>
        <w:jc w:val="both"/>
        <w:rPr>
          <w:rFonts w:ascii="Arial" w:hAnsi="Arial" w:cs="Arial"/>
        </w:rPr>
      </w:pPr>
    </w:p>
    <w:p w:rsidR="002F67D4" w:rsidRPr="00FD00B5" w:rsidRDefault="002F67D4" w:rsidP="006B56FA">
      <w:pPr>
        <w:jc w:val="both"/>
        <w:rPr>
          <w:rFonts w:ascii="Arial" w:hAnsi="Arial" w:cs="Arial"/>
        </w:rPr>
      </w:pPr>
    </w:p>
    <w:p w:rsidR="00FD00B5" w:rsidRPr="00B54B4C" w:rsidRDefault="007A11B9" w:rsidP="006B56FA">
      <w:pPr>
        <w:jc w:val="both"/>
        <w:rPr>
          <w:rFonts w:ascii="Arial" w:hAnsi="Arial" w:cs="Arial"/>
          <w:color w:val="FF0000"/>
          <w:sz w:val="28"/>
          <w:szCs w:val="28"/>
        </w:rPr>
      </w:pPr>
      <w:r w:rsidRPr="00B54B4C">
        <w:rPr>
          <w:rFonts w:ascii="Arial" w:hAnsi="Arial" w:cs="Arial"/>
          <w:color w:val="FF0000"/>
          <w:sz w:val="28"/>
          <w:szCs w:val="28"/>
        </w:rPr>
        <w:t>Revis</w:t>
      </w:r>
      <w:r w:rsidR="003E4715">
        <w:rPr>
          <w:rFonts w:ascii="Arial" w:hAnsi="Arial" w:cs="Arial"/>
          <w:color w:val="FF0000"/>
          <w:sz w:val="28"/>
          <w:szCs w:val="28"/>
        </w:rPr>
        <w:t xml:space="preserve">ed Orthometric Heights: </w:t>
      </w:r>
      <w:r w:rsidRPr="00B54B4C">
        <w:rPr>
          <w:rFonts w:ascii="Arial" w:hAnsi="Arial" w:cs="Arial"/>
          <w:color w:val="FF0000"/>
          <w:sz w:val="28"/>
          <w:szCs w:val="28"/>
        </w:rPr>
        <w:t xml:space="preserve">01/01/17 at 10284, 10286, 10288 </w:t>
      </w:r>
    </w:p>
    <w:p w:rsidR="007A11B9" w:rsidRPr="00B54B4C" w:rsidRDefault="00CA75EA" w:rsidP="006B56FA">
      <w:pPr>
        <w:jc w:val="both"/>
        <w:rPr>
          <w:rFonts w:ascii="Arial" w:hAnsi="Arial" w:cs="Arial"/>
          <w:sz w:val="28"/>
          <w:szCs w:val="28"/>
        </w:rPr>
      </w:pPr>
      <w:r w:rsidRPr="00B54B4C">
        <w:rPr>
          <w:rFonts w:ascii="Arial" w:hAnsi="Arial" w:cs="Arial"/>
          <w:color w:val="FF0000"/>
          <w:sz w:val="28"/>
          <w:szCs w:val="28"/>
        </w:rPr>
        <w:t>Revised</w:t>
      </w:r>
      <w:r w:rsidR="007A11B9" w:rsidRPr="00B54B4C">
        <w:rPr>
          <w:rFonts w:ascii="Arial" w:hAnsi="Arial" w:cs="Arial"/>
          <w:color w:val="FF0000"/>
          <w:sz w:val="28"/>
          <w:szCs w:val="28"/>
        </w:rPr>
        <w:t xml:space="preserve"> Benchmarks </w:t>
      </w:r>
      <w:r w:rsidR="008239F3" w:rsidRPr="00B54B4C">
        <w:rPr>
          <w:rFonts w:ascii="Arial" w:hAnsi="Arial" w:cs="Arial"/>
          <w:color w:val="FF0000"/>
          <w:sz w:val="28"/>
          <w:szCs w:val="28"/>
        </w:rPr>
        <w:t xml:space="preserve">heights </w:t>
      </w:r>
      <w:r w:rsidR="000C38BA" w:rsidRPr="00B54B4C">
        <w:rPr>
          <w:rFonts w:ascii="Arial" w:hAnsi="Arial" w:cs="Arial"/>
          <w:color w:val="FF0000"/>
          <w:sz w:val="28"/>
          <w:szCs w:val="28"/>
        </w:rPr>
        <w:t xml:space="preserve">are </w:t>
      </w:r>
      <w:r w:rsidR="007A11B9" w:rsidRPr="00B54B4C">
        <w:rPr>
          <w:rFonts w:ascii="Arial" w:hAnsi="Arial" w:cs="Arial"/>
          <w:color w:val="FF0000"/>
          <w:sz w:val="28"/>
          <w:szCs w:val="28"/>
        </w:rPr>
        <w:t xml:space="preserve">indicated </w:t>
      </w:r>
      <w:proofErr w:type="gramStart"/>
      <w:r w:rsidR="007A11B9" w:rsidRPr="00B54B4C">
        <w:rPr>
          <w:rFonts w:ascii="Arial" w:hAnsi="Arial" w:cs="Arial"/>
          <w:color w:val="FF0000"/>
          <w:sz w:val="28"/>
          <w:szCs w:val="28"/>
        </w:rPr>
        <w:t xml:space="preserve">by  </w:t>
      </w:r>
      <w:r w:rsidRPr="00B54B4C">
        <w:rPr>
          <w:rFonts w:ascii="Arial" w:hAnsi="Arial" w:cs="Arial"/>
          <w:color w:val="FF0000"/>
          <w:sz w:val="28"/>
          <w:szCs w:val="28"/>
        </w:rPr>
        <w:t>“</w:t>
      </w:r>
      <w:proofErr w:type="gramEnd"/>
      <w:r w:rsidR="003E4715">
        <w:rPr>
          <w:rFonts w:ascii="Arial" w:hAnsi="Arial" w:cs="Arial"/>
          <w:color w:val="FF0000"/>
          <w:sz w:val="28"/>
          <w:szCs w:val="28"/>
        </w:rPr>
        <w:t xml:space="preserve"> </w:t>
      </w:r>
      <w:r w:rsidR="007A11B9" w:rsidRPr="00B54B4C">
        <w:rPr>
          <w:rFonts w:ascii="Arial" w:hAnsi="Arial" w:cs="Arial"/>
          <w:b/>
          <w:color w:val="FF0000"/>
          <w:sz w:val="28"/>
          <w:szCs w:val="28"/>
        </w:rPr>
        <w:t>*</w:t>
      </w:r>
      <w:r w:rsidR="003E4715">
        <w:rPr>
          <w:rFonts w:ascii="Arial" w:hAnsi="Arial" w:cs="Arial"/>
          <w:b/>
          <w:color w:val="FF0000"/>
          <w:sz w:val="28"/>
          <w:szCs w:val="28"/>
        </w:rPr>
        <w:t xml:space="preserve"> </w:t>
      </w:r>
      <w:r w:rsidRPr="00B54B4C">
        <w:rPr>
          <w:rFonts w:ascii="Arial" w:hAnsi="Arial" w:cs="Arial"/>
          <w:color w:val="FF0000"/>
          <w:sz w:val="28"/>
          <w:szCs w:val="28"/>
        </w:rPr>
        <w:t>”</w:t>
      </w:r>
    </w:p>
    <w:p w:rsidR="00CA75EA" w:rsidRPr="00B54B4C" w:rsidRDefault="00CA75EA" w:rsidP="00CA75EA">
      <w:pPr>
        <w:jc w:val="both"/>
        <w:rPr>
          <w:rFonts w:ascii="Arial" w:hAnsi="Arial" w:cs="Arial"/>
          <w:sz w:val="28"/>
          <w:szCs w:val="28"/>
        </w:rPr>
      </w:pPr>
      <w:r w:rsidRPr="00B54B4C">
        <w:rPr>
          <w:rFonts w:ascii="Arial" w:hAnsi="Arial" w:cs="Arial"/>
          <w:color w:val="FF0000"/>
          <w:sz w:val="28"/>
          <w:szCs w:val="28"/>
        </w:rPr>
        <w:t xml:space="preserve">Destroyed Benchmarks are indicated </w:t>
      </w:r>
      <w:proofErr w:type="gramStart"/>
      <w:r w:rsidRPr="00B54B4C">
        <w:rPr>
          <w:rFonts w:ascii="Arial" w:hAnsi="Arial" w:cs="Arial"/>
          <w:color w:val="FF0000"/>
          <w:sz w:val="28"/>
          <w:szCs w:val="28"/>
        </w:rPr>
        <w:t>by  “</w:t>
      </w:r>
      <w:proofErr w:type="gramEnd"/>
      <w:r w:rsidR="003E4715">
        <w:rPr>
          <w:rFonts w:ascii="Arial" w:hAnsi="Arial" w:cs="Arial"/>
          <w:color w:val="FF0000"/>
          <w:sz w:val="28"/>
          <w:szCs w:val="28"/>
        </w:rPr>
        <w:t xml:space="preserve"> </w:t>
      </w:r>
      <w:r w:rsidRPr="00B54B4C">
        <w:rPr>
          <w:rFonts w:ascii="Arial" w:hAnsi="Arial" w:cs="Arial"/>
          <w:b/>
          <w:color w:val="FF0000"/>
          <w:sz w:val="28"/>
          <w:szCs w:val="28"/>
        </w:rPr>
        <w:t>#</w:t>
      </w:r>
      <w:r w:rsidR="003E4715">
        <w:rPr>
          <w:rFonts w:ascii="Arial" w:hAnsi="Arial" w:cs="Arial"/>
          <w:b/>
          <w:color w:val="FF0000"/>
          <w:sz w:val="28"/>
          <w:szCs w:val="28"/>
        </w:rPr>
        <w:t xml:space="preserve"> </w:t>
      </w:r>
      <w:r w:rsidRPr="00B54B4C">
        <w:rPr>
          <w:rFonts w:ascii="Arial" w:hAnsi="Arial" w:cs="Arial"/>
          <w:color w:val="FF0000"/>
          <w:sz w:val="28"/>
          <w:szCs w:val="28"/>
        </w:rPr>
        <w:t>”</w:t>
      </w:r>
    </w:p>
    <w:p w:rsidR="00FD00B5" w:rsidRDefault="00FD00B5" w:rsidP="006B56FA">
      <w:pPr>
        <w:jc w:val="both"/>
        <w:rPr>
          <w:rFonts w:ascii="Arial" w:hAnsi="Arial" w:cs="Arial"/>
          <w:sz w:val="22"/>
          <w:szCs w:val="22"/>
        </w:rPr>
      </w:pPr>
    </w:p>
    <w:p w:rsidR="00FD00B5" w:rsidRDefault="00FD00B5" w:rsidP="006B56FA">
      <w:pPr>
        <w:jc w:val="both"/>
        <w:rPr>
          <w:rFonts w:ascii="Arial" w:hAnsi="Arial" w:cs="Arial"/>
          <w:sz w:val="22"/>
          <w:szCs w:val="22"/>
        </w:rPr>
      </w:pPr>
    </w:p>
    <w:p w:rsidR="00FD00B5" w:rsidRDefault="00FD00B5" w:rsidP="006B56FA">
      <w:pPr>
        <w:jc w:val="both"/>
        <w:rPr>
          <w:rFonts w:ascii="Arial" w:hAnsi="Arial" w:cs="Arial"/>
          <w:sz w:val="22"/>
          <w:szCs w:val="22"/>
        </w:rPr>
      </w:pPr>
    </w:p>
    <w:p w:rsidR="00FD00B5" w:rsidRDefault="00FD00B5" w:rsidP="006B56FA">
      <w:pPr>
        <w:jc w:val="both"/>
        <w:rPr>
          <w:rFonts w:ascii="Arial" w:hAnsi="Arial" w:cs="Arial"/>
          <w:sz w:val="22"/>
          <w:szCs w:val="22"/>
        </w:rPr>
      </w:pPr>
    </w:p>
    <w:p w:rsidR="00FD00B5" w:rsidRDefault="00FD00B5" w:rsidP="006B56FA">
      <w:pPr>
        <w:jc w:val="both"/>
        <w:rPr>
          <w:rFonts w:ascii="Arial" w:hAnsi="Arial" w:cs="Arial"/>
          <w:sz w:val="22"/>
          <w:szCs w:val="22"/>
        </w:rPr>
      </w:pPr>
    </w:p>
    <w:p w:rsidR="00FD00B5" w:rsidRDefault="00FD00B5" w:rsidP="006B56FA">
      <w:pPr>
        <w:jc w:val="both"/>
        <w:rPr>
          <w:rFonts w:ascii="Arial" w:hAnsi="Arial" w:cs="Arial"/>
          <w:sz w:val="22"/>
          <w:szCs w:val="22"/>
        </w:rPr>
      </w:pPr>
    </w:p>
    <w:p w:rsidR="00FD00B5" w:rsidRDefault="00FD00B5" w:rsidP="006B56FA">
      <w:pPr>
        <w:jc w:val="both"/>
        <w:rPr>
          <w:rFonts w:ascii="Arial" w:hAnsi="Arial" w:cs="Arial"/>
          <w:sz w:val="22"/>
          <w:szCs w:val="22"/>
        </w:rPr>
      </w:pPr>
    </w:p>
    <w:p w:rsidR="00FD00B5" w:rsidRDefault="00FD00B5" w:rsidP="006B56FA">
      <w:pPr>
        <w:jc w:val="both"/>
        <w:rPr>
          <w:rFonts w:ascii="Arial" w:hAnsi="Arial" w:cs="Arial"/>
          <w:sz w:val="22"/>
          <w:szCs w:val="22"/>
        </w:rPr>
      </w:pPr>
    </w:p>
    <w:p w:rsidR="00FD00B5" w:rsidRDefault="00FD00B5" w:rsidP="006B56FA">
      <w:pPr>
        <w:jc w:val="both"/>
        <w:rPr>
          <w:rFonts w:ascii="Arial" w:hAnsi="Arial" w:cs="Arial"/>
          <w:sz w:val="22"/>
          <w:szCs w:val="22"/>
        </w:rPr>
      </w:pPr>
    </w:p>
    <w:p w:rsidR="006B56FA" w:rsidRPr="00774604" w:rsidRDefault="006B56FA" w:rsidP="00845094">
      <w:pPr>
        <w:ind w:left="288" w:right="1440"/>
        <w:jc w:val="both"/>
        <w:rPr>
          <w:rFonts w:ascii="Arial" w:hAnsi="Arial" w:cs="Arial"/>
        </w:rPr>
      </w:pPr>
      <w:r w:rsidRPr="00774604">
        <w:rPr>
          <w:rFonts w:ascii="Arial" w:hAnsi="Arial" w:cs="Arial"/>
        </w:rPr>
        <w:t xml:space="preserve">Listed below are the </w:t>
      </w:r>
      <w:r w:rsidR="005F1D72">
        <w:rPr>
          <w:rFonts w:ascii="Arial" w:hAnsi="Arial" w:cs="Arial"/>
        </w:rPr>
        <w:t>CCSF-</w:t>
      </w:r>
      <w:r w:rsidRPr="00774604">
        <w:rPr>
          <w:rFonts w:ascii="Arial" w:hAnsi="Arial" w:cs="Arial"/>
        </w:rPr>
        <w:t xml:space="preserve">VD13 </w:t>
      </w:r>
      <w:r w:rsidR="00D80942" w:rsidRPr="00774604">
        <w:rPr>
          <w:rFonts w:ascii="Arial" w:hAnsi="Arial" w:cs="Arial"/>
        </w:rPr>
        <w:t xml:space="preserve">orthometric </w:t>
      </w:r>
      <w:r w:rsidRPr="00774604">
        <w:rPr>
          <w:rFonts w:ascii="Arial" w:hAnsi="Arial" w:cs="Arial"/>
        </w:rPr>
        <w:t xml:space="preserve">heights </w:t>
      </w:r>
      <w:r w:rsidR="009A72B8" w:rsidRPr="00774604">
        <w:rPr>
          <w:rFonts w:ascii="Arial" w:hAnsi="Arial" w:cs="Arial"/>
        </w:rPr>
        <w:t xml:space="preserve">of NGS Benchmarks utilized in the recovery of NAVD88 </w:t>
      </w:r>
      <w:r w:rsidRPr="00774604">
        <w:rPr>
          <w:rFonts w:ascii="Arial" w:hAnsi="Arial" w:cs="Arial"/>
        </w:rPr>
        <w:t>by the City</w:t>
      </w:r>
      <w:r w:rsidR="009A72B8" w:rsidRPr="00774604">
        <w:rPr>
          <w:rFonts w:ascii="Arial" w:hAnsi="Arial" w:cs="Arial"/>
        </w:rPr>
        <w:t xml:space="preserve"> in 2013</w:t>
      </w:r>
      <w:r w:rsidR="00882CB1">
        <w:rPr>
          <w:rFonts w:ascii="Arial" w:hAnsi="Arial" w:cs="Arial"/>
        </w:rPr>
        <w:t xml:space="preserve">. NGS </w:t>
      </w:r>
      <w:r w:rsidR="006F542C">
        <w:rPr>
          <w:rFonts w:ascii="Arial" w:hAnsi="Arial" w:cs="Arial"/>
        </w:rPr>
        <w:t xml:space="preserve">Benchmarks </w:t>
      </w:r>
      <w:r w:rsidR="00882CB1">
        <w:rPr>
          <w:rFonts w:ascii="Arial" w:hAnsi="Arial" w:cs="Arial"/>
        </w:rPr>
        <w:t>were assigned “99</w:t>
      </w:r>
      <w:r w:rsidR="006F542C">
        <w:rPr>
          <w:rFonts w:ascii="Arial" w:hAnsi="Arial" w:cs="Arial"/>
        </w:rPr>
        <w:t xml:space="preserve">” </w:t>
      </w:r>
      <w:r w:rsidR="00882CB1">
        <w:rPr>
          <w:rFonts w:ascii="Arial" w:hAnsi="Arial" w:cs="Arial"/>
        </w:rPr>
        <w:t>+</w:t>
      </w:r>
      <w:r w:rsidR="006F542C" w:rsidRPr="006F542C">
        <w:rPr>
          <w:rFonts w:ascii="Arial" w:hAnsi="Arial" w:cs="Arial"/>
        </w:rPr>
        <w:t xml:space="preserve"> </w:t>
      </w:r>
      <w:r w:rsidR="006F542C">
        <w:rPr>
          <w:rFonts w:ascii="Arial" w:hAnsi="Arial" w:cs="Arial"/>
        </w:rPr>
        <w:t>“</w:t>
      </w:r>
      <w:r w:rsidR="00882CB1">
        <w:rPr>
          <w:rFonts w:ascii="Arial" w:hAnsi="Arial" w:cs="Arial"/>
        </w:rPr>
        <w:t xml:space="preserve">last 4 digits of its </w:t>
      </w:r>
      <w:r w:rsidR="006F542C">
        <w:rPr>
          <w:rFonts w:ascii="Arial" w:hAnsi="Arial" w:cs="Arial"/>
        </w:rPr>
        <w:t xml:space="preserve">NGS </w:t>
      </w:r>
      <w:r w:rsidR="00882CB1">
        <w:rPr>
          <w:rFonts w:ascii="Arial" w:hAnsi="Arial" w:cs="Arial"/>
        </w:rPr>
        <w:t>PID</w:t>
      </w:r>
      <w:r w:rsidR="006F542C">
        <w:rPr>
          <w:rFonts w:ascii="Arial" w:hAnsi="Arial" w:cs="Arial"/>
        </w:rPr>
        <w:t>”</w:t>
      </w:r>
      <w:r w:rsidR="00F977B0" w:rsidRPr="00774604">
        <w:rPr>
          <w:rFonts w:ascii="Arial" w:hAnsi="Arial" w:cs="Arial"/>
        </w:rPr>
        <w:t xml:space="preserve"> (see Survey Report </w:t>
      </w:r>
      <w:r w:rsidR="00882CB1">
        <w:rPr>
          <w:rFonts w:ascii="Arial" w:hAnsi="Arial" w:cs="Arial"/>
        </w:rPr>
        <w:t xml:space="preserve">referred to above </w:t>
      </w:r>
      <w:r w:rsidR="00F977B0" w:rsidRPr="00774604">
        <w:rPr>
          <w:rFonts w:ascii="Arial" w:hAnsi="Arial" w:cs="Arial"/>
        </w:rPr>
        <w:t>for details)</w:t>
      </w:r>
      <w:r w:rsidR="009A72B8" w:rsidRPr="00774604">
        <w:rPr>
          <w:rFonts w:ascii="Arial" w:hAnsi="Arial" w:cs="Arial"/>
        </w:rPr>
        <w:t xml:space="preserve">. </w:t>
      </w:r>
    </w:p>
    <w:p w:rsidR="004E106A" w:rsidRPr="00277D77" w:rsidRDefault="004E106A" w:rsidP="00684A51">
      <w:pPr>
        <w:rPr>
          <w:rFonts w:ascii="Arial" w:hAnsi="Arial" w:cs="Arial"/>
          <w:b/>
          <w:sz w:val="22"/>
          <w:szCs w:val="22"/>
          <w:u w:val="single"/>
        </w:rPr>
      </w:pPr>
    </w:p>
    <w:p w:rsidR="004E106A" w:rsidRPr="00277D77" w:rsidRDefault="00D65288" w:rsidP="00684A51">
      <w:pPr>
        <w:rPr>
          <w:rFonts w:ascii="Arial" w:hAnsi="Arial" w:cs="Arial"/>
          <w:b/>
          <w:sz w:val="22"/>
          <w:szCs w:val="22"/>
          <w:u w:val="single"/>
        </w:rPr>
      </w:pPr>
      <w:r w:rsidRPr="00D65288">
        <w:rPr>
          <w:rFonts w:ascii="Arial" w:hAnsi="Arial" w:cs="Arial"/>
          <w:b/>
          <w:sz w:val="22"/>
          <w:szCs w:val="22"/>
        </w:rPr>
        <w:t xml:space="preserve">            </w:t>
      </w:r>
      <w:r w:rsidR="00507DB1">
        <w:rPr>
          <w:rFonts w:ascii="Arial" w:hAnsi="Arial" w:cs="Arial"/>
          <w:b/>
          <w:sz w:val="22"/>
          <w:szCs w:val="22"/>
        </w:rPr>
        <w:t xml:space="preserve"> </w:t>
      </w:r>
      <w:r w:rsidRPr="00277D77">
        <w:rPr>
          <w:rFonts w:ascii="Arial" w:hAnsi="Arial" w:cs="Arial"/>
          <w:b/>
          <w:sz w:val="22"/>
          <w:szCs w:val="22"/>
          <w:u w:val="single"/>
        </w:rPr>
        <w:t xml:space="preserve">CCSF ID </w:t>
      </w:r>
      <w:r w:rsidR="00882CB1">
        <w:rPr>
          <w:rFonts w:ascii="Arial" w:hAnsi="Arial" w:cs="Arial"/>
          <w:b/>
          <w:sz w:val="22"/>
          <w:szCs w:val="22"/>
          <w:u w:val="single"/>
        </w:rPr>
        <w:t xml:space="preserve"> </w:t>
      </w:r>
      <w:proofErr w:type="gramStart"/>
      <w:r w:rsidR="00882CB1">
        <w:rPr>
          <w:rFonts w:ascii="Arial" w:hAnsi="Arial" w:cs="Arial"/>
          <w:b/>
          <w:sz w:val="22"/>
          <w:szCs w:val="22"/>
          <w:u w:val="single"/>
        </w:rPr>
        <w:t xml:space="preserve">   (</w:t>
      </w:r>
      <w:proofErr w:type="gramEnd"/>
      <w:r w:rsidR="00882CB1">
        <w:rPr>
          <w:rFonts w:ascii="Arial" w:hAnsi="Arial" w:cs="Arial"/>
          <w:b/>
          <w:sz w:val="22"/>
          <w:szCs w:val="22"/>
          <w:u w:val="single"/>
        </w:rPr>
        <w:t xml:space="preserve">aka)        </w:t>
      </w:r>
      <w:r w:rsidR="004E47DA" w:rsidRPr="00277D77">
        <w:rPr>
          <w:rFonts w:ascii="Arial" w:hAnsi="Arial" w:cs="Arial"/>
          <w:b/>
          <w:sz w:val="22"/>
          <w:szCs w:val="22"/>
          <w:u w:val="single"/>
        </w:rPr>
        <w:t xml:space="preserve">NGS PID   </w:t>
      </w:r>
      <w:r w:rsidR="00277D77">
        <w:rPr>
          <w:rFonts w:ascii="Arial" w:hAnsi="Arial" w:cs="Arial"/>
          <w:b/>
          <w:sz w:val="22"/>
          <w:szCs w:val="22"/>
          <w:u w:val="single"/>
        </w:rPr>
        <w:t xml:space="preserve">    </w:t>
      </w:r>
      <w:r w:rsidR="004E47DA" w:rsidRPr="00277D77">
        <w:rPr>
          <w:rFonts w:ascii="Arial" w:hAnsi="Arial" w:cs="Arial"/>
          <w:b/>
          <w:sz w:val="22"/>
          <w:szCs w:val="22"/>
          <w:u w:val="single"/>
        </w:rPr>
        <w:t xml:space="preserve">   Feet </w:t>
      </w:r>
      <w:r w:rsidR="00277D77">
        <w:rPr>
          <w:rFonts w:ascii="Arial" w:hAnsi="Arial" w:cs="Arial"/>
          <w:b/>
          <w:sz w:val="22"/>
          <w:szCs w:val="22"/>
          <w:u w:val="single"/>
        </w:rPr>
        <w:t xml:space="preserve">       </w:t>
      </w:r>
      <w:r w:rsidR="004E47DA" w:rsidRPr="00277D77">
        <w:rPr>
          <w:rFonts w:ascii="Arial" w:hAnsi="Arial" w:cs="Arial"/>
          <w:b/>
          <w:sz w:val="22"/>
          <w:szCs w:val="22"/>
          <w:u w:val="single"/>
        </w:rPr>
        <w:t xml:space="preserve">   Meters</w:t>
      </w:r>
      <w:r>
        <w:rPr>
          <w:rFonts w:ascii="Arial" w:hAnsi="Arial" w:cs="Arial"/>
          <w:b/>
          <w:sz w:val="22"/>
          <w:szCs w:val="22"/>
          <w:u w:val="single"/>
        </w:rPr>
        <w:t>_</w:t>
      </w:r>
      <w:r w:rsidR="00882CB1">
        <w:rPr>
          <w:rFonts w:ascii="Arial" w:hAnsi="Arial" w:cs="Arial"/>
          <w:b/>
          <w:sz w:val="22"/>
          <w:szCs w:val="22"/>
          <w:u w:val="single"/>
        </w:rPr>
        <w:t>_</w:t>
      </w:r>
      <w:r>
        <w:rPr>
          <w:rFonts w:ascii="Arial" w:hAnsi="Arial" w:cs="Arial"/>
          <w:b/>
          <w:sz w:val="22"/>
          <w:szCs w:val="22"/>
          <w:u w:val="single"/>
        </w:rPr>
        <w:t>_</w:t>
      </w:r>
      <w:r w:rsidRPr="00D65288">
        <w:rPr>
          <w:rFonts w:ascii="Arial" w:hAnsi="Arial" w:cs="Arial"/>
          <w:b/>
          <w:sz w:val="22"/>
          <w:szCs w:val="22"/>
          <w:u w:val="single"/>
        </w:rPr>
        <w:t xml:space="preserve">   </w:t>
      </w:r>
      <w:r w:rsidR="004E47DA" w:rsidRPr="00277D77">
        <w:rPr>
          <w:rFonts w:ascii="Arial" w:hAnsi="Arial" w:cs="Arial"/>
          <w:b/>
          <w:sz w:val="22"/>
          <w:szCs w:val="22"/>
          <w:u w:val="single"/>
        </w:rPr>
        <w:t xml:space="preserve"> </w:t>
      </w:r>
      <w:r w:rsidR="00277D77">
        <w:rPr>
          <w:rFonts w:ascii="Arial" w:hAnsi="Arial" w:cs="Arial"/>
          <w:b/>
          <w:sz w:val="22"/>
          <w:szCs w:val="22"/>
          <w:u w:val="single"/>
        </w:rPr>
        <w:t xml:space="preserve">   </w:t>
      </w:r>
      <w:r w:rsidR="004E47DA" w:rsidRPr="00277D77">
        <w:rPr>
          <w:rFonts w:ascii="Arial" w:hAnsi="Arial" w:cs="Arial"/>
          <w:b/>
          <w:sz w:val="22"/>
          <w:szCs w:val="22"/>
          <w:u w:val="single"/>
        </w:rPr>
        <w:t xml:space="preserve"> </w:t>
      </w:r>
    </w:p>
    <w:tbl>
      <w:tblPr>
        <w:tblStyle w:val="TableGrid"/>
        <w:tblW w:w="0" w:type="auto"/>
        <w:tblInd w:w="715" w:type="dxa"/>
        <w:tblLook w:val="04A0" w:firstRow="1" w:lastRow="0" w:firstColumn="1" w:lastColumn="0" w:noHBand="0" w:noVBand="1"/>
      </w:tblPr>
      <w:tblGrid>
        <w:gridCol w:w="2070"/>
        <w:gridCol w:w="1260"/>
        <w:gridCol w:w="1350"/>
        <w:gridCol w:w="1350"/>
      </w:tblGrid>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990515</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HT0515</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300.285</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91.527</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990516</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HT0516</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304.209</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92.723</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990517</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HT0517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295.531</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90.078</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990604</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HT0604</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15.390</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4.691</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990687</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HT0687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12.402</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3.780</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990692</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HT0692</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15.528</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4.733</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990697</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HT0697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16.480</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5.023</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990698</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HT0698</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13.937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4.248</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990700</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HT0700</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13.894</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4.235</w:t>
            </w:r>
          </w:p>
        </w:tc>
      </w:tr>
      <w:tr w:rsidR="00D65288" w:rsidRPr="0063754B" w:rsidTr="00882CB1">
        <w:trPr>
          <w:trHeight w:val="288"/>
        </w:trPr>
        <w:tc>
          <w:tcPr>
            <w:tcW w:w="2070" w:type="dxa"/>
          </w:tcPr>
          <w:p w:rsidR="00D65288" w:rsidRPr="0063754B" w:rsidRDefault="00D65288" w:rsidP="00E83196">
            <w:pPr>
              <w:rPr>
                <w:rFonts w:ascii="Courier New" w:hAnsi="Courier New" w:cs="Courier New"/>
                <w:b/>
                <w:bCs/>
              </w:rPr>
            </w:pPr>
            <w:r w:rsidRPr="0063754B">
              <w:rPr>
                <w:rFonts w:ascii="Courier New" w:hAnsi="Courier New" w:cs="Courier New"/>
                <w:b/>
                <w:bCs/>
              </w:rPr>
              <w:t>990701</w:t>
            </w:r>
            <w:r w:rsidR="00882CB1">
              <w:rPr>
                <w:rFonts w:ascii="Courier New" w:hAnsi="Courier New" w:cs="Courier New"/>
                <w:b/>
                <w:bCs/>
              </w:rPr>
              <w:t xml:space="preserve"> (</w:t>
            </w:r>
            <w:r w:rsidR="00E83196">
              <w:rPr>
                <w:rFonts w:ascii="Courier New" w:hAnsi="Courier New" w:cs="Courier New"/>
                <w:b/>
                <w:bCs/>
              </w:rPr>
              <w:t>111</w:t>
            </w:r>
            <w:r w:rsidR="00882CB1">
              <w:rPr>
                <w:rFonts w:ascii="Courier New" w:hAnsi="Courier New" w:cs="Courier New"/>
                <w:b/>
                <w:bCs/>
              </w:rPr>
              <w:t>)</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HT0701</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13.123</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4.000</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990702</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HT0702</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13.071</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3.984</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990705</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HT0705</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15.850</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4.831</w:t>
            </w:r>
          </w:p>
        </w:tc>
      </w:tr>
      <w:tr w:rsidR="00D65288" w:rsidRPr="0063754B" w:rsidTr="00882CB1">
        <w:trPr>
          <w:trHeight w:val="288"/>
        </w:trPr>
        <w:tc>
          <w:tcPr>
            <w:tcW w:w="2070" w:type="dxa"/>
          </w:tcPr>
          <w:p w:rsidR="00D65288" w:rsidRPr="0063754B" w:rsidRDefault="00D65288" w:rsidP="00882CB1">
            <w:pPr>
              <w:rPr>
                <w:rFonts w:ascii="Courier New" w:hAnsi="Courier New" w:cs="Courier New"/>
                <w:b/>
                <w:bCs/>
              </w:rPr>
            </w:pPr>
            <w:r w:rsidRPr="0063754B">
              <w:rPr>
                <w:rFonts w:ascii="Courier New" w:hAnsi="Courier New" w:cs="Courier New"/>
                <w:b/>
                <w:bCs/>
              </w:rPr>
              <w:t>990713</w:t>
            </w:r>
            <w:r w:rsidR="00E83196">
              <w:rPr>
                <w:rFonts w:ascii="Courier New" w:hAnsi="Courier New" w:cs="Courier New"/>
                <w:b/>
                <w:bCs/>
              </w:rPr>
              <w:t xml:space="preserve"> </w:t>
            </w:r>
            <w:r w:rsidR="00882CB1">
              <w:rPr>
                <w:rFonts w:ascii="Courier New" w:hAnsi="Courier New" w:cs="Courier New"/>
                <w:b/>
                <w:bCs/>
              </w:rPr>
              <w:t>(</w:t>
            </w:r>
            <w:r w:rsidR="00E83196">
              <w:rPr>
                <w:rFonts w:ascii="Courier New" w:hAnsi="Courier New" w:cs="Courier New"/>
                <w:b/>
                <w:bCs/>
              </w:rPr>
              <w:t>349</w:t>
            </w:r>
            <w:r w:rsidR="00882CB1">
              <w:rPr>
                <w:rFonts w:ascii="Courier New" w:hAnsi="Courier New" w:cs="Courier New"/>
                <w:b/>
                <w:bCs/>
              </w:rPr>
              <w:t>)</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HT0713</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11.037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3.364</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990720</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HT0720</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12.513</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3.814</w:t>
            </w:r>
          </w:p>
        </w:tc>
      </w:tr>
      <w:tr w:rsidR="00D65288" w:rsidRPr="0063754B" w:rsidTr="00882CB1">
        <w:trPr>
          <w:trHeight w:val="288"/>
        </w:trPr>
        <w:tc>
          <w:tcPr>
            <w:tcW w:w="2070" w:type="dxa"/>
          </w:tcPr>
          <w:p w:rsidR="00D65288" w:rsidRPr="0063754B" w:rsidRDefault="00D65288" w:rsidP="00882CB1">
            <w:pPr>
              <w:rPr>
                <w:rFonts w:ascii="Courier New" w:hAnsi="Courier New" w:cs="Courier New"/>
                <w:b/>
                <w:bCs/>
              </w:rPr>
            </w:pPr>
            <w:r w:rsidRPr="0063754B">
              <w:rPr>
                <w:rFonts w:ascii="Courier New" w:hAnsi="Courier New" w:cs="Courier New"/>
                <w:b/>
                <w:bCs/>
              </w:rPr>
              <w:t>990721</w:t>
            </w:r>
            <w:r w:rsidR="00E83196">
              <w:rPr>
                <w:rFonts w:ascii="Courier New" w:hAnsi="Courier New" w:cs="Courier New"/>
                <w:b/>
                <w:bCs/>
              </w:rPr>
              <w:t xml:space="preserve"> </w:t>
            </w:r>
            <w:r w:rsidR="00882CB1">
              <w:rPr>
                <w:rFonts w:ascii="Courier New" w:hAnsi="Courier New" w:cs="Courier New"/>
                <w:b/>
                <w:bCs/>
              </w:rPr>
              <w:t>(</w:t>
            </w:r>
            <w:r w:rsidR="00E83196">
              <w:rPr>
                <w:rFonts w:ascii="Courier New" w:hAnsi="Courier New" w:cs="Courier New"/>
                <w:b/>
                <w:bCs/>
              </w:rPr>
              <w:t>263</w:t>
            </w:r>
            <w:r w:rsidR="00882CB1">
              <w:rPr>
                <w:rFonts w:ascii="Courier New" w:hAnsi="Courier New" w:cs="Courier New"/>
                <w:b/>
                <w:bCs/>
              </w:rPr>
              <w:t>)</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HT0721</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11.667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3.556</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990724</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HT0724</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20.426</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6.226</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990726</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HT0726</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22.946</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6.994</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990728</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HT0728</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14.357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4.376</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990759</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HT0759</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11.467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3.495</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990781</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HT0781</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23.484</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7.158</w:t>
            </w:r>
          </w:p>
        </w:tc>
      </w:tr>
      <w:tr w:rsidR="00D65288" w:rsidRPr="0063754B" w:rsidTr="00882CB1">
        <w:trPr>
          <w:trHeight w:val="288"/>
        </w:trPr>
        <w:tc>
          <w:tcPr>
            <w:tcW w:w="2070" w:type="dxa"/>
          </w:tcPr>
          <w:p w:rsidR="00D65288" w:rsidRPr="0063754B" w:rsidRDefault="00D65288" w:rsidP="00882CB1">
            <w:pPr>
              <w:rPr>
                <w:rFonts w:ascii="Courier New" w:hAnsi="Courier New" w:cs="Courier New"/>
                <w:b/>
                <w:bCs/>
              </w:rPr>
            </w:pPr>
            <w:r w:rsidRPr="0063754B">
              <w:rPr>
                <w:rFonts w:ascii="Courier New" w:hAnsi="Courier New" w:cs="Courier New"/>
                <w:b/>
                <w:bCs/>
              </w:rPr>
              <w:t>991843</w:t>
            </w:r>
            <w:r w:rsidR="00E83196">
              <w:rPr>
                <w:rFonts w:ascii="Courier New" w:hAnsi="Courier New" w:cs="Courier New"/>
                <w:b/>
                <w:bCs/>
              </w:rPr>
              <w:t xml:space="preserve"> </w:t>
            </w:r>
            <w:r w:rsidR="00882CB1">
              <w:rPr>
                <w:rFonts w:ascii="Courier New" w:hAnsi="Courier New" w:cs="Courier New"/>
                <w:b/>
                <w:bCs/>
              </w:rPr>
              <w:t>(</w:t>
            </w:r>
            <w:r w:rsidR="00E83196">
              <w:rPr>
                <w:rFonts w:ascii="Courier New" w:hAnsi="Courier New" w:cs="Courier New"/>
                <w:b/>
                <w:bCs/>
              </w:rPr>
              <w:t>104</w:t>
            </w:r>
            <w:r w:rsidR="00882CB1">
              <w:rPr>
                <w:rFonts w:ascii="Courier New" w:hAnsi="Courier New" w:cs="Courier New"/>
                <w:b/>
                <w:bCs/>
              </w:rPr>
              <w:t>)</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HT1843</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24.770</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7.550</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992254</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HT2254</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14.327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4.367</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992255</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HT2255</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19.173</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5.844</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992259</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HT2259</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168.723</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51.427</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992261</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HT2261</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153.953</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46.925</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992262</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HT2262</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173.051</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52.746</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992263</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HT2263</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228.454</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69.633</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992267</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HT2267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221.430</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67.492</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992268</w:t>
            </w:r>
            <w:r w:rsidR="00D4260A">
              <w:rPr>
                <w:rFonts w:ascii="Courier New" w:hAnsi="Courier New" w:cs="Courier New"/>
                <w:b/>
                <w:bCs/>
              </w:rPr>
              <w:t xml:space="preserve"> (435)</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HT2268</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336.128</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102.452</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992273</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HT2273</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190.938</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58.198</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993538</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HT3538</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12.175</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3.711</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993541</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HT3541</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18.389</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5.605</w:t>
            </w:r>
          </w:p>
        </w:tc>
      </w:tr>
      <w:tr w:rsidR="00D65288" w:rsidRPr="0063754B" w:rsidTr="00882CB1">
        <w:trPr>
          <w:trHeight w:val="288"/>
        </w:trPr>
        <w:tc>
          <w:tcPr>
            <w:tcW w:w="2070" w:type="dxa"/>
          </w:tcPr>
          <w:p w:rsidR="00D65288" w:rsidRPr="0063754B" w:rsidRDefault="00D65288" w:rsidP="00882CB1">
            <w:pPr>
              <w:rPr>
                <w:rFonts w:ascii="Courier New" w:hAnsi="Courier New" w:cs="Courier New"/>
                <w:b/>
                <w:bCs/>
              </w:rPr>
            </w:pPr>
            <w:r w:rsidRPr="0063754B">
              <w:rPr>
                <w:rFonts w:ascii="Courier New" w:hAnsi="Courier New" w:cs="Courier New"/>
                <w:b/>
                <w:bCs/>
              </w:rPr>
              <w:t>995209</w:t>
            </w:r>
            <w:r w:rsidR="00E83196">
              <w:rPr>
                <w:rFonts w:ascii="Courier New" w:hAnsi="Courier New" w:cs="Courier New"/>
                <w:b/>
                <w:bCs/>
              </w:rPr>
              <w:t xml:space="preserve"> </w:t>
            </w:r>
            <w:r w:rsidR="00882CB1">
              <w:rPr>
                <w:rFonts w:ascii="Courier New" w:hAnsi="Courier New" w:cs="Courier New"/>
                <w:b/>
                <w:bCs/>
              </w:rPr>
              <w:t>(</w:t>
            </w:r>
            <w:r w:rsidR="00E83196">
              <w:rPr>
                <w:rFonts w:ascii="Courier New" w:hAnsi="Courier New" w:cs="Courier New"/>
                <w:b/>
                <w:bCs/>
              </w:rPr>
              <w:t>201</w:t>
            </w:r>
            <w:r w:rsidR="00882CB1">
              <w:rPr>
                <w:rFonts w:ascii="Courier New" w:hAnsi="Courier New" w:cs="Courier New"/>
                <w:b/>
                <w:bCs/>
              </w:rPr>
              <w:t>)</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AE5209</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12.005</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3.659</w:t>
            </w:r>
          </w:p>
        </w:tc>
      </w:tr>
      <w:tr w:rsidR="00D65288" w:rsidRPr="0063754B" w:rsidTr="00882CB1">
        <w:trPr>
          <w:trHeight w:val="288"/>
        </w:trPr>
        <w:tc>
          <w:tcPr>
            <w:tcW w:w="2070" w:type="dxa"/>
          </w:tcPr>
          <w:p w:rsidR="00D65288" w:rsidRPr="0063754B" w:rsidRDefault="00D65288" w:rsidP="00D65288">
            <w:pPr>
              <w:rPr>
                <w:rFonts w:ascii="Courier New" w:hAnsi="Courier New" w:cs="Courier New"/>
                <w:b/>
                <w:bCs/>
              </w:rPr>
            </w:pPr>
            <w:r w:rsidRPr="0063754B">
              <w:rPr>
                <w:rFonts w:ascii="Courier New" w:hAnsi="Courier New" w:cs="Courier New"/>
                <w:b/>
                <w:bCs/>
              </w:rPr>
              <w:t>997677</w:t>
            </w:r>
            <w:r w:rsidR="00882CB1">
              <w:rPr>
                <w:rFonts w:ascii="Courier New" w:hAnsi="Courier New" w:cs="Courier New"/>
                <w:b/>
                <w:bCs/>
              </w:rPr>
              <w:t xml:space="preserve"> (</w:t>
            </w:r>
            <w:r w:rsidR="00E83196">
              <w:rPr>
                <w:rFonts w:ascii="Courier New" w:hAnsi="Courier New" w:cs="Courier New"/>
                <w:b/>
                <w:bCs/>
              </w:rPr>
              <w:t>202</w:t>
            </w:r>
            <w:r w:rsidR="00882CB1">
              <w:rPr>
                <w:rFonts w:ascii="Courier New" w:hAnsi="Courier New" w:cs="Courier New"/>
                <w:b/>
                <w:bCs/>
              </w:rPr>
              <w:t>)</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AB7677</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77.956</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23.761</w:t>
            </w:r>
          </w:p>
        </w:tc>
      </w:tr>
      <w:tr w:rsidR="00D65288" w:rsidRPr="0063754B" w:rsidTr="00882CB1">
        <w:trPr>
          <w:trHeight w:val="288"/>
        </w:trPr>
        <w:tc>
          <w:tcPr>
            <w:tcW w:w="2070" w:type="dxa"/>
          </w:tcPr>
          <w:p w:rsidR="00D65288" w:rsidRPr="0063754B" w:rsidRDefault="00D65288" w:rsidP="00882CB1">
            <w:pPr>
              <w:rPr>
                <w:rFonts w:ascii="Courier New" w:hAnsi="Courier New" w:cs="Courier New"/>
                <w:b/>
                <w:bCs/>
              </w:rPr>
            </w:pPr>
            <w:r w:rsidRPr="0063754B">
              <w:rPr>
                <w:rFonts w:ascii="Courier New" w:hAnsi="Courier New" w:cs="Courier New"/>
                <w:b/>
                <w:bCs/>
              </w:rPr>
              <w:t>997679</w:t>
            </w:r>
            <w:r w:rsidR="00E83196">
              <w:rPr>
                <w:rFonts w:ascii="Courier New" w:hAnsi="Courier New" w:cs="Courier New"/>
                <w:b/>
                <w:bCs/>
              </w:rPr>
              <w:t xml:space="preserve"> </w:t>
            </w:r>
            <w:r w:rsidR="00882CB1">
              <w:rPr>
                <w:rFonts w:ascii="Courier New" w:hAnsi="Courier New" w:cs="Courier New"/>
                <w:b/>
                <w:bCs/>
              </w:rPr>
              <w:t>(</w:t>
            </w:r>
            <w:r w:rsidR="00E83196">
              <w:rPr>
                <w:rFonts w:ascii="Courier New" w:hAnsi="Courier New" w:cs="Courier New"/>
                <w:b/>
                <w:bCs/>
              </w:rPr>
              <w:t>107</w:t>
            </w:r>
            <w:r w:rsidR="00882CB1">
              <w:rPr>
                <w:rFonts w:ascii="Courier New" w:hAnsi="Courier New" w:cs="Courier New"/>
                <w:b/>
                <w:bCs/>
              </w:rPr>
              <w:t>)</w:t>
            </w:r>
          </w:p>
        </w:tc>
        <w:tc>
          <w:tcPr>
            <w:tcW w:w="1260" w:type="dxa"/>
            <w:noWrap/>
            <w:hideMark/>
          </w:tcPr>
          <w:p w:rsidR="00D65288" w:rsidRPr="0063754B" w:rsidRDefault="00D65288" w:rsidP="00882CB1">
            <w:pPr>
              <w:jc w:val="center"/>
              <w:rPr>
                <w:rFonts w:ascii="Courier New" w:hAnsi="Courier New" w:cs="Courier New"/>
                <w:b/>
                <w:bCs/>
              </w:rPr>
            </w:pPr>
            <w:r w:rsidRPr="0063754B">
              <w:rPr>
                <w:rFonts w:ascii="Courier New" w:hAnsi="Courier New" w:cs="Courier New"/>
                <w:b/>
                <w:bCs/>
              </w:rPr>
              <w:t>AB7679</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12.129</w:t>
            </w:r>
          </w:p>
        </w:tc>
        <w:tc>
          <w:tcPr>
            <w:tcW w:w="1350" w:type="dxa"/>
            <w:noWrap/>
            <w:hideMark/>
          </w:tcPr>
          <w:p w:rsidR="00D65288" w:rsidRPr="0063754B" w:rsidRDefault="00D65288" w:rsidP="00D65288">
            <w:pPr>
              <w:jc w:val="right"/>
              <w:rPr>
                <w:rFonts w:ascii="Courier New" w:hAnsi="Courier New" w:cs="Courier New"/>
                <w:b/>
                <w:bCs/>
              </w:rPr>
            </w:pPr>
            <w:r w:rsidRPr="0063754B">
              <w:rPr>
                <w:rFonts w:ascii="Courier New" w:hAnsi="Courier New" w:cs="Courier New"/>
                <w:b/>
                <w:bCs/>
              </w:rPr>
              <w:t>3.697</w:t>
            </w:r>
          </w:p>
        </w:tc>
      </w:tr>
    </w:tbl>
    <w:p w:rsidR="00FD00B5" w:rsidRDefault="00FD00B5" w:rsidP="000B5BC6">
      <w:pPr>
        <w:rPr>
          <w:rFonts w:ascii="Arial" w:hAnsi="Arial" w:cs="Arial"/>
          <w:b/>
          <w:sz w:val="22"/>
          <w:szCs w:val="22"/>
        </w:rPr>
      </w:pPr>
    </w:p>
    <w:p w:rsidR="00DD5749" w:rsidRDefault="00DD5749" w:rsidP="00845094">
      <w:pPr>
        <w:ind w:left="720" w:right="1152"/>
        <w:jc w:val="both"/>
        <w:rPr>
          <w:rFonts w:ascii="Arial" w:hAnsi="Arial" w:cs="Arial"/>
        </w:rPr>
      </w:pPr>
    </w:p>
    <w:p w:rsidR="00DD5749" w:rsidRDefault="00DD5749" w:rsidP="00845094">
      <w:pPr>
        <w:ind w:left="720" w:right="1152"/>
        <w:jc w:val="both"/>
        <w:rPr>
          <w:rFonts w:ascii="Arial" w:hAnsi="Arial" w:cs="Arial"/>
        </w:rPr>
      </w:pPr>
    </w:p>
    <w:p w:rsidR="00C15FF0" w:rsidRPr="00774604" w:rsidRDefault="00C15FF0" w:rsidP="00845094">
      <w:pPr>
        <w:ind w:left="720" w:right="1152"/>
        <w:jc w:val="both"/>
        <w:rPr>
          <w:rFonts w:ascii="Arial" w:hAnsi="Arial" w:cs="Arial"/>
        </w:rPr>
      </w:pPr>
      <w:r w:rsidRPr="00774604">
        <w:rPr>
          <w:rFonts w:ascii="Arial" w:hAnsi="Arial" w:cs="Arial"/>
        </w:rPr>
        <w:t xml:space="preserve">Listed below are the </w:t>
      </w:r>
      <w:r w:rsidR="005F1D72">
        <w:rPr>
          <w:rFonts w:ascii="Arial" w:hAnsi="Arial" w:cs="Arial"/>
        </w:rPr>
        <w:t>CCSF-</w:t>
      </w:r>
      <w:r w:rsidRPr="00774604">
        <w:rPr>
          <w:rFonts w:ascii="Arial" w:hAnsi="Arial" w:cs="Arial"/>
        </w:rPr>
        <w:t xml:space="preserve">VD13 </w:t>
      </w:r>
      <w:r w:rsidR="002F67D4">
        <w:rPr>
          <w:rFonts w:ascii="Arial" w:hAnsi="Arial" w:cs="Arial"/>
        </w:rPr>
        <w:t>H</w:t>
      </w:r>
      <w:r w:rsidRPr="00774604">
        <w:rPr>
          <w:rFonts w:ascii="Arial" w:hAnsi="Arial" w:cs="Arial"/>
        </w:rPr>
        <w:t xml:space="preserve">eights of the City’s High Precision Network (HPN) established in 2013 and described in RS #8080. </w:t>
      </w:r>
    </w:p>
    <w:p w:rsidR="004E47DA" w:rsidRPr="00277D77" w:rsidRDefault="004E47DA" w:rsidP="00BC7432">
      <w:pPr>
        <w:rPr>
          <w:rFonts w:ascii="Arial" w:hAnsi="Arial" w:cs="Arial"/>
          <w:b/>
          <w:sz w:val="22"/>
          <w:szCs w:val="22"/>
          <w:u w:val="single"/>
        </w:rPr>
      </w:pPr>
    </w:p>
    <w:p w:rsidR="00277D77" w:rsidRPr="00277D77" w:rsidRDefault="004E47DA" w:rsidP="00BC7432">
      <w:pPr>
        <w:rPr>
          <w:rFonts w:ascii="Arial" w:hAnsi="Arial" w:cs="Arial"/>
          <w:b/>
          <w:sz w:val="22"/>
          <w:szCs w:val="22"/>
          <w:u w:val="single"/>
        </w:rPr>
      </w:pPr>
      <w:r w:rsidRPr="00D65288">
        <w:rPr>
          <w:rFonts w:ascii="Arial" w:hAnsi="Arial" w:cs="Arial"/>
          <w:b/>
          <w:sz w:val="22"/>
          <w:szCs w:val="22"/>
        </w:rPr>
        <w:t xml:space="preserve"> </w:t>
      </w:r>
      <w:r w:rsidR="00D65288" w:rsidRPr="00D65288">
        <w:rPr>
          <w:rFonts w:ascii="Arial" w:hAnsi="Arial" w:cs="Arial"/>
          <w:b/>
          <w:sz w:val="22"/>
          <w:szCs w:val="22"/>
        </w:rPr>
        <w:t xml:space="preserve">        </w:t>
      </w:r>
      <w:r w:rsidR="00347F8B">
        <w:rPr>
          <w:rFonts w:ascii="Arial" w:hAnsi="Arial" w:cs="Arial"/>
          <w:b/>
          <w:sz w:val="22"/>
          <w:szCs w:val="22"/>
        </w:rPr>
        <w:t xml:space="preserve">                    </w:t>
      </w:r>
      <w:r w:rsidR="00E83196">
        <w:rPr>
          <w:rFonts w:ascii="Arial" w:hAnsi="Arial" w:cs="Arial"/>
          <w:b/>
          <w:sz w:val="22"/>
          <w:szCs w:val="22"/>
        </w:rPr>
        <w:t xml:space="preserve"> </w:t>
      </w:r>
      <w:r w:rsidR="00347F8B">
        <w:rPr>
          <w:rFonts w:ascii="Arial" w:hAnsi="Arial" w:cs="Arial"/>
          <w:b/>
          <w:sz w:val="22"/>
          <w:szCs w:val="22"/>
        </w:rPr>
        <w:t xml:space="preserve"> </w:t>
      </w:r>
      <w:r w:rsidR="00277D77">
        <w:rPr>
          <w:rFonts w:ascii="Arial" w:hAnsi="Arial" w:cs="Arial"/>
          <w:b/>
          <w:sz w:val="22"/>
          <w:szCs w:val="22"/>
          <w:u w:val="single"/>
        </w:rPr>
        <w:t xml:space="preserve"> </w:t>
      </w:r>
      <w:r w:rsidR="00882CB1">
        <w:rPr>
          <w:rFonts w:ascii="Arial" w:hAnsi="Arial" w:cs="Arial"/>
          <w:b/>
          <w:sz w:val="22"/>
          <w:szCs w:val="22"/>
          <w:u w:val="single"/>
        </w:rPr>
        <w:t>_</w:t>
      </w:r>
      <w:r w:rsidR="00BC7432" w:rsidRPr="00277D77">
        <w:rPr>
          <w:rFonts w:ascii="Arial" w:hAnsi="Arial" w:cs="Arial"/>
          <w:b/>
          <w:sz w:val="22"/>
          <w:szCs w:val="22"/>
          <w:u w:val="single"/>
        </w:rPr>
        <w:t xml:space="preserve">HPN  </w:t>
      </w:r>
      <w:r w:rsidR="00882CB1">
        <w:rPr>
          <w:rFonts w:ascii="Arial" w:hAnsi="Arial" w:cs="Arial"/>
          <w:b/>
          <w:sz w:val="22"/>
          <w:szCs w:val="22"/>
          <w:u w:val="single"/>
        </w:rPr>
        <w:t xml:space="preserve">    </w:t>
      </w:r>
      <w:r w:rsidR="00BC7432" w:rsidRPr="00277D77">
        <w:rPr>
          <w:rFonts w:ascii="Arial" w:hAnsi="Arial" w:cs="Arial"/>
          <w:b/>
          <w:sz w:val="22"/>
          <w:szCs w:val="22"/>
          <w:u w:val="single"/>
        </w:rPr>
        <w:t xml:space="preserve"> </w:t>
      </w:r>
      <w:r w:rsidR="00277D77">
        <w:rPr>
          <w:rFonts w:ascii="Arial" w:hAnsi="Arial" w:cs="Arial"/>
          <w:b/>
          <w:sz w:val="22"/>
          <w:szCs w:val="22"/>
          <w:u w:val="single"/>
        </w:rPr>
        <w:t xml:space="preserve">     </w:t>
      </w:r>
      <w:r w:rsidR="006B56FA">
        <w:rPr>
          <w:rFonts w:ascii="Arial" w:hAnsi="Arial" w:cs="Arial"/>
          <w:b/>
          <w:sz w:val="22"/>
          <w:szCs w:val="22"/>
          <w:u w:val="single"/>
        </w:rPr>
        <w:t xml:space="preserve"> </w:t>
      </w:r>
      <w:r w:rsidRPr="00277D77">
        <w:rPr>
          <w:rFonts w:ascii="Arial" w:hAnsi="Arial" w:cs="Arial"/>
          <w:b/>
          <w:sz w:val="22"/>
          <w:szCs w:val="22"/>
          <w:u w:val="single"/>
        </w:rPr>
        <w:t xml:space="preserve">  Feet  </w:t>
      </w:r>
      <w:r w:rsidR="00277D77">
        <w:rPr>
          <w:rFonts w:ascii="Arial" w:hAnsi="Arial" w:cs="Arial"/>
          <w:b/>
          <w:sz w:val="22"/>
          <w:szCs w:val="22"/>
          <w:u w:val="single"/>
        </w:rPr>
        <w:t xml:space="preserve">       </w:t>
      </w:r>
      <w:r w:rsidRPr="00277D77">
        <w:rPr>
          <w:rFonts w:ascii="Arial" w:hAnsi="Arial" w:cs="Arial"/>
          <w:b/>
          <w:sz w:val="22"/>
          <w:szCs w:val="22"/>
          <w:u w:val="single"/>
        </w:rPr>
        <w:t xml:space="preserve">  </w:t>
      </w:r>
      <w:r w:rsidR="00882CB1">
        <w:rPr>
          <w:rFonts w:ascii="Arial" w:hAnsi="Arial" w:cs="Arial"/>
          <w:b/>
          <w:sz w:val="22"/>
          <w:szCs w:val="22"/>
          <w:u w:val="single"/>
        </w:rPr>
        <w:t xml:space="preserve"> </w:t>
      </w:r>
      <w:r w:rsidRPr="00277D77">
        <w:rPr>
          <w:rFonts w:ascii="Arial" w:hAnsi="Arial" w:cs="Arial"/>
          <w:b/>
          <w:sz w:val="22"/>
          <w:szCs w:val="22"/>
          <w:u w:val="single"/>
        </w:rPr>
        <w:t>Meters</w:t>
      </w:r>
      <w:r w:rsidR="00882CB1">
        <w:rPr>
          <w:rFonts w:ascii="Arial" w:hAnsi="Arial" w:cs="Arial"/>
          <w:b/>
          <w:sz w:val="22"/>
          <w:szCs w:val="22"/>
          <w:u w:val="single"/>
        </w:rPr>
        <w:t>_</w:t>
      </w:r>
      <w:r w:rsidR="00D65288">
        <w:rPr>
          <w:rFonts w:ascii="Arial" w:hAnsi="Arial" w:cs="Arial"/>
          <w:b/>
          <w:sz w:val="22"/>
          <w:szCs w:val="22"/>
          <w:u w:val="single"/>
        </w:rPr>
        <w:t>__</w:t>
      </w:r>
    </w:p>
    <w:tbl>
      <w:tblPr>
        <w:tblStyle w:val="TableGrid"/>
        <w:tblW w:w="0" w:type="auto"/>
        <w:tblInd w:w="1896" w:type="dxa"/>
        <w:tblLook w:val="04A0" w:firstRow="1" w:lastRow="0" w:firstColumn="1" w:lastColumn="0" w:noHBand="0" w:noVBand="1"/>
      </w:tblPr>
      <w:tblGrid>
        <w:gridCol w:w="1069"/>
        <w:gridCol w:w="1440"/>
        <w:gridCol w:w="1350"/>
      </w:tblGrid>
      <w:tr w:rsidR="00BC7432" w:rsidRPr="00DA2D38" w:rsidTr="00BE5FDA">
        <w:trPr>
          <w:trHeight w:val="288"/>
        </w:trPr>
        <w:tc>
          <w:tcPr>
            <w:tcW w:w="1069" w:type="dxa"/>
            <w:noWrap/>
            <w:hideMark/>
          </w:tcPr>
          <w:p w:rsidR="00BC7432" w:rsidRPr="00DA2D38" w:rsidRDefault="00BC7432" w:rsidP="00BC7432">
            <w:pPr>
              <w:rPr>
                <w:rFonts w:ascii="Courier New" w:hAnsi="Courier New" w:cs="Courier New"/>
                <w:b/>
                <w:bCs/>
              </w:rPr>
            </w:pPr>
            <w:r w:rsidRPr="00DA2D38">
              <w:rPr>
                <w:rFonts w:ascii="Courier New" w:hAnsi="Courier New" w:cs="Courier New"/>
                <w:b/>
                <w:bCs/>
              </w:rPr>
              <w:t>101</w:t>
            </w:r>
          </w:p>
        </w:tc>
        <w:tc>
          <w:tcPr>
            <w:tcW w:w="1440" w:type="dxa"/>
            <w:noWrap/>
            <w:hideMark/>
          </w:tcPr>
          <w:p w:rsidR="00BC7432" w:rsidRPr="00DA2D38" w:rsidRDefault="00BC7432" w:rsidP="0063754B">
            <w:pPr>
              <w:jc w:val="right"/>
              <w:rPr>
                <w:rFonts w:ascii="Courier New" w:hAnsi="Courier New" w:cs="Courier New"/>
                <w:b/>
                <w:bCs/>
              </w:rPr>
            </w:pPr>
            <w:r w:rsidRPr="00DA2D38">
              <w:rPr>
                <w:rFonts w:ascii="Courier New" w:hAnsi="Courier New" w:cs="Courier New"/>
                <w:b/>
                <w:bCs/>
              </w:rPr>
              <w:t>494.746</w:t>
            </w:r>
          </w:p>
        </w:tc>
        <w:tc>
          <w:tcPr>
            <w:tcW w:w="1350" w:type="dxa"/>
            <w:noWrap/>
            <w:hideMark/>
          </w:tcPr>
          <w:p w:rsidR="00BC7432" w:rsidRPr="00DA2D38" w:rsidRDefault="00BC7432" w:rsidP="0063754B">
            <w:pPr>
              <w:jc w:val="right"/>
              <w:rPr>
                <w:rFonts w:ascii="Courier New" w:hAnsi="Courier New" w:cs="Courier New"/>
                <w:b/>
                <w:bCs/>
              </w:rPr>
            </w:pPr>
            <w:r w:rsidRPr="00DA2D38">
              <w:rPr>
                <w:rFonts w:ascii="Courier New" w:hAnsi="Courier New" w:cs="Courier New"/>
                <w:b/>
                <w:bCs/>
              </w:rPr>
              <w:t>150.799</w:t>
            </w:r>
          </w:p>
        </w:tc>
      </w:tr>
      <w:tr w:rsidR="00BC7432" w:rsidRPr="00DA2D38" w:rsidTr="00BE5FDA">
        <w:trPr>
          <w:trHeight w:val="288"/>
        </w:trPr>
        <w:tc>
          <w:tcPr>
            <w:tcW w:w="1069" w:type="dxa"/>
            <w:noWrap/>
            <w:hideMark/>
          </w:tcPr>
          <w:p w:rsidR="00BC7432" w:rsidRPr="00DA2D38" w:rsidRDefault="00BC7432" w:rsidP="00BC7432">
            <w:pPr>
              <w:rPr>
                <w:rFonts w:ascii="Courier New" w:hAnsi="Courier New" w:cs="Courier New"/>
                <w:b/>
                <w:bCs/>
              </w:rPr>
            </w:pPr>
            <w:r w:rsidRPr="00DA2D38">
              <w:rPr>
                <w:rFonts w:ascii="Courier New" w:hAnsi="Courier New" w:cs="Courier New"/>
                <w:b/>
                <w:bCs/>
              </w:rPr>
              <w:t>102</w:t>
            </w:r>
          </w:p>
        </w:tc>
        <w:tc>
          <w:tcPr>
            <w:tcW w:w="1440" w:type="dxa"/>
            <w:noWrap/>
            <w:hideMark/>
          </w:tcPr>
          <w:p w:rsidR="00BC7432" w:rsidRPr="00DA2D38" w:rsidRDefault="00BC7432" w:rsidP="0063754B">
            <w:pPr>
              <w:jc w:val="right"/>
              <w:rPr>
                <w:rFonts w:ascii="Courier New" w:hAnsi="Courier New" w:cs="Courier New"/>
                <w:b/>
                <w:bCs/>
              </w:rPr>
            </w:pPr>
            <w:r w:rsidRPr="00DA2D38">
              <w:rPr>
                <w:rFonts w:ascii="Courier New" w:hAnsi="Courier New" w:cs="Courier New"/>
                <w:b/>
                <w:bCs/>
              </w:rPr>
              <w:t>560.993</w:t>
            </w:r>
          </w:p>
        </w:tc>
        <w:tc>
          <w:tcPr>
            <w:tcW w:w="1350" w:type="dxa"/>
            <w:noWrap/>
            <w:hideMark/>
          </w:tcPr>
          <w:p w:rsidR="00BC7432" w:rsidRPr="00DA2D38" w:rsidRDefault="00BC7432" w:rsidP="0063754B">
            <w:pPr>
              <w:jc w:val="right"/>
              <w:rPr>
                <w:rFonts w:ascii="Courier New" w:hAnsi="Courier New" w:cs="Courier New"/>
                <w:b/>
                <w:bCs/>
              </w:rPr>
            </w:pPr>
            <w:r w:rsidRPr="00DA2D38">
              <w:rPr>
                <w:rFonts w:ascii="Courier New" w:hAnsi="Courier New" w:cs="Courier New"/>
                <w:b/>
                <w:bCs/>
              </w:rPr>
              <w:t>170.991</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103</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152.076</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46.353</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104</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24.770</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7.550</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105</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185.331</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56.489</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106</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361.882</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110.302</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107</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12.129</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3.697</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108</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14.711</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4.484</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109</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11.355</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3.461</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110</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10.758</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3.279</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111</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13.123</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4.000</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112</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178.294</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54.344</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113</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245.459</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74.816</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114</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326.958</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99.657</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115</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201.597</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61.447</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116</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295.226</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89.985</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117</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384.422</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117.172</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118</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257.716</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78.552</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119</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62.142</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18.941</w:t>
            </w:r>
          </w:p>
        </w:tc>
      </w:tr>
      <w:tr w:rsidR="00BC7432" w:rsidRPr="0063754B" w:rsidTr="00BE5FDA">
        <w:trPr>
          <w:trHeight w:val="288"/>
        </w:trPr>
        <w:tc>
          <w:tcPr>
            <w:tcW w:w="1069" w:type="dxa"/>
            <w:noWrap/>
            <w:hideMark/>
          </w:tcPr>
          <w:p w:rsidR="00BC7432" w:rsidRPr="0063754B" w:rsidRDefault="00BC7432" w:rsidP="00BC7432">
            <w:pPr>
              <w:rPr>
                <w:rFonts w:ascii="Courier New" w:hAnsi="Courier New" w:cs="Courier New"/>
                <w:b/>
                <w:bCs/>
              </w:rPr>
            </w:pPr>
            <w:r w:rsidRPr="0063754B">
              <w:rPr>
                <w:rFonts w:ascii="Courier New" w:hAnsi="Courier New" w:cs="Courier New"/>
                <w:b/>
                <w:bCs/>
              </w:rPr>
              <w:t>120</w:t>
            </w:r>
          </w:p>
        </w:tc>
        <w:tc>
          <w:tcPr>
            <w:tcW w:w="144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281.781</w:t>
            </w:r>
          </w:p>
        </w:tc>
        <w:tc>
          <w:tcPr>
            <w:tcW w:w="1350" w:type="dxa"/>
            <w:noWrap/>
            <w:hideMark/>
          </w:tcPr>
          <w:p w:rsidR="00BC7432" w:rsidRPr="0063754B" w:rsidRDefault="00BC7432" w:rsidP="0063754B">
            <w:pPr>
              <w:jc w:val="right"/>
              <w:rPr>
                <w:rFonts w:ascii="Courier New" w:hAnsi="Courier New" w:cs="Courier New"/>
                <w:b/>
                <w:bCs/>
              </w:rPr>
            </w:pPr>
            <w:r w:rsidRPr="0063754B">
              <w:rPr>
                <w:rFonts w:ascii="Courier New" w:hAnsi="Courier New" w:cs="Courier New"/>
                <w:b/>
                <w:bCs/>
              </w:rPr>
              <w:t>85.887</w:t>
            </w:r>
          </w:p>
        </w:tc>
      </w:tr>
    </w:tbl>
    <w:p w:rsidR="00E64F9A" w:rsidRPr="0063754B" w:rsidRDefault="00E64F9A" w:rsidP="002230A7">
      <w:pPr>
        <w:rPr>
          <w:rFonts w:ascii="Courier New" w:hAnsi="Courier New" w:cs="Courier New"/>
          <w:b/>
          <w:u w:val="single"/>
        </w:rPr>
      </w:pPr>
    </w:p>
    <w:p w:rsidR="00DE34DD" w:rsidRDefault="00DE34DD" w:rsidP="002230A7">
      <w:pPr>
        <w:rPr>
          <w:rFonts w:ascii="Courier New" w:hAnsi="Courier New" w:cs="Courier New"/>
          <w:b/>
          <w:u w:val="single"/>
        </w:rPr>
      </w:pPr>
    </w:p>
    <w:p w:rsidR="00347F8B" w:rsidRDefault="00347F8B" w:rsidP="002230A7">
      <w:pPr>
        <w:rPr>
          <w:rFonts w:ascii="Courier New" w:hAnsi="Courier New" w:cs="Courier New"/>
          <w:b/>
          <w:u w:val="single"/>
        </w:rPr>
      </w:pPr>
    </w:p>
    <w:p w:rsidR="00DD5749" w:rsidRDefault="00DD5749" w:rsidP="002230A7">
      <w:pPr>
        <w:rPr>
          <w:rFonts w:ascii="Courier New" w:hAnsi="Courier New" w:cs="Courier New"/>
          <w:b/>
          <w:u w:val="single"/>
        </w:rPr>
      </w:pPr>
    </w:p>
    <w:p w:rsidR="00DD5749" w:rsidRDefault="00DD5749" w:rsidP="002230A7">
      <w:pPr>
        <w:rPr>
          <w:rFonts w:ascii="Courier New" w:hAnsi="Courier New" w:cs="Courier New"/>
          <w:b/>
          <w:u w:val="single"/>
        </w:rPr>
      </w:pPr>
    </w:p>
    <w:p w:rsidR="002F67D4" w:rsidRPr="00EC148F" w:rsidRDefault="004E2E56" w:rsidP="002F67D4">
      <w:pPr>
        <w:rPr>
          <w:rFonts w:ascii="Arial" w:hAnsi="Arial" w:cs="Arial"/>
        </w:rPr>
      </w:pPr>
      <w:r w:rsidRPr="00347F8B">
        <w:rPr>
          <w:rFonts w:ascii="Arial" w:hAnsi="Arial" w:cs="Arial"/>
          <w:szCs w:val="22"/>
        </w:rPr>
        <w:t xml:space="preserve">Listed below are the </w:t>
      </w:r>
      <w:r w:rsidR="005F1D72">
        <w:rPr>
          <w:rFonts w:ascii="Arial" w:hAnsi="Arial" w:cs="Arial"/>
          <w:szCs w:val="22"/>
        </w:rPr>
        <w:t>CCSF-</w:t>
      </w:r>
      <w:r w:rsidRPr="00347F8B">
        <w:rPr>
          <w:rFonts w:ascii="Arial" w:hAnsi="Arial" w:cs="Arial"/>
          <w:szCs w:val="22"/>
        </w:rPr>
        <w:t xml:space="preserve">VD13 heights of the </w:t>
      </w:r>
      <w:r w:rsidR="001340AF" w:rsidRPr="00347F8B">
        <w:rPr>
          <w:rFonts w:ascii="Arial" w:hAnsi="Arial" w:cs="Arial"/>
          <w:szCs w:val="22"/>
        </w:rPr>
        <w:t xml:space="preserve">High Precision Network Densification </w:t>
      </w:r>
      <w:r w:rsidR="001340AF" w:rsidRPr="00EC148F">
        <w:rPr>
          <w:rFonts w:ascii="Arial" w:hAnsi="Arial" w:cs="Arial"/>
          <w:szCs w:val="22"/>
        </w:rPr>
        <w:t>(H</w:t>
      </w:r>
      <w:r w:rsidRPr="00EC148F">
        <w:rPr>
          <w:rFonts w:ascii="Arial" w:hAnsi="Arial" w:cs="Arial"/>
          <w:szCs w:val="22"/>
        </w:rPr>
        <w:t>PN</w:t>
      </w:r>
      <w:r w:rsidR="001340AF" w:rsidRPr="00EC148F">
        <w:rPr>
          <w:rFonts w:ascii="Arial" w:hAnsi="Arial" w:cs="Arial"/>
          <w:szCs w:val="22"/>
        </w:rPr>
        <w:t xml:space="preserve">D) </w:t>
      </w:r>
      <w:r w:rsidR="009604E2" w:rsidRPr="00EC148F">
        <w:rPr>
          <w:rFonts w:ascii="Arial" w:hAnsi="Arial" w:cs="Arial"/>
          <w:szCs w:val="22"/>
        </w:rPr>
        <w:t>C</w:t>
      </w:r>
      <w:r w:rsidR="00F10096" w:rsidRPr="00EC148F">
        <w:rPr>
          <w:rFonts w:ascii="Arial" w:hAnsi="Arial" w:cs="Arial"/>
          <w:szCs w:val="22"/>
        </w:rPr>
        <w:t xml:space="preserve">ontrol </w:t>
      </w:r>
      <w:r w:rsidR="009604E2" w:rsidRPr="00EC148F">
        <w:rPr>
          <w:rFonts w:ascii="Arial" w:hAnsi="Arial" w:cs="Arial"/>
          <w:szCs w:val="22"/>
        </w:rPr>
        <w:t>P</w:t>
      </w:r>
      <w:r w:rsidR="001340AF" w:rsidRPr="00EC148F">
        <w:rPr>
          <w:rFonts w:ascii="Arial" w:hAnsi="Arial" w:cs="Arial"/>
          <w:szCs w:val="22"/>
        </w:rPr>
        <w:t>oints</w:t>
      </w:r>
      <w:r w:rsidR="00CA134A" w:rsidRPr="00EC148F">
        <w:rPr>
          <w:rFonts w:ascii="Arial" w:hAnsi="Arial" w:cs="Arial"/>
          <w:szCs w:val="22"/>
        </w:rPr>
        <w:t xml:space="preserve"> that were included in the leveling network followed by the 2013 and 2014 </w:t>
      </w:r>
      <w:r w:rsidR="002F67D4" w:rsidRPr="00EC148F">
        <w:rPr>
          <w:rFonts w:ascii="Arial" w:hAnsi="Arial" w:cs="Arial"/>
          <w:szCs w:val="22"/>
        </w:rPr>
        <w:t>B</w:t>
      </w:r>
      <w:r w:rsidR="00CA134A" w:rsidRPr="00EC148F">
        <w:rPr>
          <w:rFonts w:ascii="Arial" w:hAnsi="Arial" w:cs="Arial"/>
          <w:szCs w:val="22"/>
        </w:rPr>
        <w:t xml:space="preserve">enchmarks. The </w:t>
      </w:r>
      <w:r w:rsidR="009604E2" w:rsidRPr="00EC148F">
        <w:rPr>
          <w:rFonts w:ascii="Arial" w:hAnsi="Arial" w:cs="Arial"/>
          <w:szCs w:val="22"/>
        </w:rPr>
        <w:t>D</w:t>
      </w:r>
      <w:r w:rsidR="00CA134A" w:rsidRPr="00EC148F">
        <w:rPr>
          <w:rFonts w:ascii="Arial" w:hAnsi="Arial" w:cs="Arial"/>
          <w:szCs w:val="22"/>
        </w:rPr>
        <w:t xml:space="preserve">ensification </w:t>
      </w:r>
      <w:r w:rsidR="009604E2" w:rsidRPr="00EC148F">
        <w:rPr>
          <w:rFonts w:ascii="Arial" w:hAnsi="Arial" w:cs="Arial"/>
          <w:szCs w:val="22"/>
        </w:rPr>
        <w:t>C</w:t>
      </w:r>
      <w:r w:rsidR="00CA134A" w:rsidRPr="00EC148F">
        <w:rPr>
          <w:rFonts w:ascii="Arial" w:hAnsi="Arial" w:cs="Arial"/>
          <w:szCs w:val="22"/>
        </w:rPr>
        <w:t xml:space="preserve">ontrol </w:t>
      </w:r>
      <w:r w:rsidR="009604E2" w:rsidRPr="00EC148F">
        <w:rPr>
          <w:rFonts w:ascii="Arial" w:hAnsi="Arial" w:cs="Arial"/>
          <w:szCs w:val="22"/>
        </w:rPr>
        <w:t>S</w:t>
      </w:r>
      <w:r w:rsidR="00CA134A" w:rsidRPr="00EC148F">
        <w:rPr>
          <w:rFonts w:ascii="Arial" w:hAnsi="Arial" w:cs="Arial"/>
          <w:szCs w:val="22"/>
        </w:rPr>
        <w:t xml:space="preserve">urveys are an ongoing program to </w:t>
      </w:r>
      <w:r w:rsidR="00BD6026" w:rsidRPr="00EC148F">
        <w:rPr>
          <w:rFonts w:ascii="Arial" w:hAnsi="Arial" w:cs="Arial"/>
          <w:szCs w:val="22"/>
        </w:rPr>
        <w:t xml:space="preserve">densify the HPN by </w:t>
      </w:r>
      <w:r w:rsidR="00CA134A" w:rsidRPr="00EC148F">
        <w:rPr>
          <w:rFonts w:ascii="Arial" w:hAnsi="Arial" w:cs="Arial"/>
        </w:rPr>
        <w:t>establish</w:t>
      </w:r>
      <w:r w:rsidR="00BD6026" w:rsidRPr="00EC148F">
        <w:rPr>
          <w:rFonts w:ascii="Arial" w:hAnsi="Arial" w:cs="Arial"/>
        </w:rPr>
        <w:t>ing</w:t>
      </w:r>
      <w:r w:rsidR="00CA134A" w:rsidRPr="00EC148F">
        <w:rPr>
          <w:rFonts w:ascii="Arial" w:hAnsi="Arial" w:cs="Arial"/>
        </w:rPr>
        <w:t xml:space="preserve"> </w:t>
      </w:r>
      <w:r w:rsidR="00DD5749">
        <w:rPr>
          <w:rFonts w:ascii="Arial" w:hAnsi="Arial" w:cs="Arial"/>
        </w:rPr>
        <w:t>S</w:t>
      </w:r>
      <w:r w:rsidR="00CA134A" w:rsidRPr="00EC148F">
        <w:rPr>
          <w:rFonts w:ascii="Arial" w:hAnsi="Arial" w:cs="Arial"/>
        </w:rPr>
        <w:t>econd</w:t>
      </w:r>
      <w:r w:rsidR="00F10096" w:rsidRPr="00EC148F">
        <w:rPr>
          <w:rFonts w:ascii="Arial" w:hAnsi="Arial" w:cs="Arial"/>
        </w:rPr>
        <w:t>a</w:t>
      </w:r>
      <w:r w:rsidR="006F542C" w:rsidRPr="00EC148F">
        <w:rPr>
          <w:rFonts w:ascii="Arial" w:hAnsi="Arial" w:cs="Arial"/>
        </w:rPr>
        <w:t xml:space="preserve">ry </w:t>
      </w:r>
      <w:r w:rsidR="00DD5749">
        <w:rPr>
          <w:rFonts w:ascii="Arial" w:hAnsi="Arial" w:cs="Arial"/>
        </w:rPr>
        <w:t>C</w:t>
      </w:r>
      <w:r w:rsidR="006F542C" w:rsidRPr="00EC148F">
        <w:rPr>
          <w:rFonts w:ascii="Arial" w:hAnsi="Arial" w:cs="Arial"/>
        </w:rPr>
        <w:t>ontrol throughout the City</w:t>
      </w:r>
      <w:r w:rsidR="002F67D4" w:rsidRPr="00EC148F">
        <w:rPr>
          <w:rFonts w:ascii="Arial" w:hAnsi="Arial" w:cs="Arial"/>
        </w:rPr>
        <w:t xml:space="preserve"> and are published in their entirety </w:t>
      </w:r>
      <w:r w:rsidR="00EC148F" w:rsidRPr="00EC148F">
        <w:rPr>
          <w:rFonts w:ascii="Arial" w:hAnsi="Arial" w:cs="Arial"/>
        </w:rPr>
        <w:t xml:space="preserve">with their </w:t>
      </w:r>
      <w:r w:rsidR="005F1D72">
        <w:rPr>
          <w:rFonts w:ascii="Arial" w:hAnsi="Arial" w:cs="Arial"/>
        </w:rPr>
        <w:t>CCSF-</w:t>
      </w:r>
      <w:r w:rsidR="00EC148F" w:rsidRPr="00EC148F">
        <w:rPr>
          <w:rFonts w:ascii="Arial" w:hAnsi="Arial" w:cs="Arial"/>
        </w:rPr>
        <w:t>VD13 height</w:t>
      </w:r>
      <w:r w:rsidR="00DD5749">
        <w:rPr>
          <w:rFonts w:ascii="Arial" w:hAnsi="Arial" w:cs="Arial"/>
        </w:rPr>
        <w:t>s</w:t>
      </w:r>
      <w:r w:rsidR="00EC148F" w:rsidRPr="00EC148F">
        <w:rPr>
          <w:rFonts w:ascii="Arial" w:hAnsi="Arial" w:cs="Arial"/>
        </w:rPr>
        <w:t xml:space="preserve"> and </w:t>
      </w:r>
      <w:r w:rsidR="005F1D72">
        <w:rPr>
          <w:rFonts w:ascii="Arial" w:hAnsi="Arial" w:cs="Arial"/>
        </w:rPr>
        <w:t>CCSF-</w:t>
      </w:r>
      <w:r w:rsidR="00EC148F" w:rsidRPr="00EC148F">
        <w:rPr>
          <w:rFonts w:ascii="Arial" w:hAnsi="Arial" w:cs="Arial"/>
        </w:rPr>
        <w:t xml:space="preserve">CS13 coordinates </w:t>
      </w:r>
      <w:r w:rsidR="002F67D4" w:rsidRPr="00EC148F">
        <w:rPr>
          <w:rFonts w:ascii="Arial" w:hAnsi="Arial" w:cs="Arial"/>
        </w:rPr>
        <w:t>in a separate document titled “</w:t>
      </w:r>
      <w:r w:rsidR="00DD5749">
        <w:rPr>
          <w:rFonts w:ascii="Arial" w:hAnsi="Arial" w:cs="Arial"/>
        </w:rPr>
        <w:t>C</w:t>
      </w:r>
      <w:r w:rsidR="00DD5749" w:rsidRPr="00DD5749">
        <w:rPr>
          <w:rFonts w:ascii="Arial" w:hAnsi="Arial" w:cs="Arial"/>
        </w:rPr>
        <w:t>CSF HPND Densification Coordinate List</w:t>
      </w:r>
      <w:r w:rsidR="002F67D4" w:rsidRPr="00EC148F">
        <w:rPr>
          <w:rFonts w:ascii="Arial" w:hAnsi="Arial" w:cs="Arial"/>
        </w:rPr>
        <w:t>”. The HPND</w:t>
      </w:r>
      <w:r w:rsidR="002F67D4" w:rsidRPr="00EC148F">
        <w:rPr>
          <w:rFonts w:ascii="Arial" w:hAnsi="Arial" w:cs="Arial"/>
          <w:szCs w:val="22"/>
        </w:rPr>
        <w:t xml:space="preserve"> reserved point number range is 201-</w:t>
      </w:r>
      <w:r w:rsidR="00DD5749">
        <w:rPr>
          <w:rFonts w:ascii="Arial" w:hAnsi="Arial" w:cs="Arial"/>
          <w:szCs w:val="22"/>
        </w:rPr>
        <w:t>1</w:t>
      </w:r>
      <w:r w:rsidR="002F67D4" w:rsidRPr="00EC148F">
        <w:rPr>
          <w:rFonts w:ascii="Arial" w:hAnsi="Arial" w:cs="Arial"/>
          <w:szCs w:val="22"/>
        </w:rPr>
        <w:t xml:space="preserve">999. </w:t>
      </w:r>
    </w:p>
    <w:p w:rsidR="006F542C" w:rsidRPr="00EC148F" w:rsidRDefault="006F542C" w:rsidP="006B0054">
      <w:pPr>
        <w:rPr>
          <w:rFonts w:ascii="Arial" w:hAnsi="Arial" w:cs="Arial"/>
        </w:rPr>
      </w:pPr>
    </w:p>
    <w:p w:rsidR="00EC148F" w:rsidRPr="00EC148F" w:rsidRDefault="00A71C0F" w:rsidP="006B0054">
      <w:pPr>
        <w:rPr>
          <w:rFonts w:ascii="Arial" w:hAnsi="Arial" w:cs="Arial"/>
        </w:rPr>
      </w:pPr>
      <w:r w:rsidRPr="00EC148F">
        <w:rPr>
          <w:rFonts w:ascii="Arial" w:hAnsi="Arial" w:cs="Arial"/>
        </w:rPr>
        <w:t>B</w:t>
      </w:r>
      <w:r w:rsidR="006B0054" w:rsidRPr="00EC148F">
        <w:rPr>
          <w:rFonts w:ascii="Arial" w:hAnsi="Arial" w:cs="Arial"/>
        </w:rPr>
        <w:t>enchmark</w:t>
      </w:r>
      <w:r w:rsidRPr="00EC148F">
        <w:rPr>
          <w:rFonts w:ascii="Arial" w:hAnsi="Arial" w:cs="Arial"/>
        </w:rPr>
        <w:t>s</w:t>
      </w:r>
      <w:r w:rsidR="006B0054" w:rsidRPr="00EC148F">
        <w:rPr>
          <w:rFonts w:ascii="Arial" w:hAnsi="Arial" w:cs="Arial"/>
        </w:rPr>
        <w:t xml:space="preserve"> </w:t>
      </w:r>
      <w:r w:rsidR="00EC148F" w:rsidRPr="00EC148F">
        <w:rPr>
          <w:rFonts w:ascii="Arial" w:hAnsi="Arial" w:cs="Arial"/>
        </w:rPr>
        <w:t>may be</w:t>
      </w:r>
      <w:r w:rsidRPr="00EC148F">
        <w:rPr>
          <w:rFonts w:ascii="Arial" w:hAnsi="Arial" w:cs="Arial"/>
        </w:rPr>
        <w:t xml:space="preserve"> </w:t>
      </w:r>
      <w:r w:rsidR="006B0054" w:rsidRPr="00EC148F">
        <w:rPr>
          <w:rFonts w:ascii="Arial" w:hAnsi="Arial" w:cs="Arial"/>
        </w:rPr>
        <w:t xml:space="preserve">upgraded to HPND status when convenient </w:t>
      </w:r>
      <w:r w:rsidRPr="00EC148F">
        <w:rPr>
          <w:rFonts w:ascii="Arial" w:hAnsi="Arial" w:cs="Arial"/>
        </w:rPr>
        <w:t xml:space="preserve">and suitable for GNSS observations. </w:t>
      </w:r>
      <w:r w:rsidR="00EC148F" w:rsidRPr="00EC148F">
        <w:rPr>
          <w:rFonts w:ascii="Arial" w:hAnsi="Arial" w:cs="Arial"/>
        </w:rPr>
        <w:t xml:space="preserve">In which case, the </w:t>
      </w:r>
      <w:r w:rsidRPr="00EC148F">
        <w:rPr>
          <w:rFonts w:ascii="Arial" w:hAnsi="Arial" w:cs="Arial"/>
        </w:rPr>
        <w:t xml:space="preserve">benchmark is </w:t>
      </w:r>
      <w:r w:rsidR="006B0054" w:rsidRPr="00EC148F">
        <w:rPr>
          <w:rFonts w:ascii="Arial" w:hAnsi="Arial" w:cs="Arial"/>
        </w:rPr>
        <w:t xml:space="preserve">assigned a </w:t>
      </w:r>
      <w:r w:rsidR="006F542C" w:rsidRPr="00EC148F">
        <w:rPr>
          <w:rFonts w:ascii="Arial" w:hAnsi="Arial" w:cs="Arial"/>
        </w:rPr>
        <w:t>3-4</w:t>
      </w:r>
      <w:r w:rsidR="006B0054" w:rsidRPr="00EC148F">
        <w:rPr>
          <w:rFonts w:ascii="Arial" w:hAnsi="Arial" w:cs="Arial"/>
        </w:rPr>
        <w:t xml:space="preserve"> digit HPND </w:t>
      </w:r>
      <w:r w:rsidR="006F542C" w:rsidRPr="00EC148F">
        <w:rPr>
          <w:rFonts w:ascii="Arial" w:hAnsi="Arial" w:cs="Arial"/>
        </w:rPr>
        <w:t>identification</w:t>
      </w:r>
      <w:r w:rsidRPr="00EC148F">
        <w:rPr>
          <w:rFonts w:ascii="Arial" w:hAnsi="Arial" w:cs="Arial"/>
        </w:rPr>
        <w:t xml:space="preserve"> </w:t>
      </w:r>
      <w:r w:rsidR="00EC148F" w:rsidRPr="00EC148F">
        <w:rPr>
          <w:rFonts w:ascii="Arial" w:hAnsi="Arial" w:cs="Arial"/>
        </w:rPr>
        <w:t xml:space="preserve">which supersedes its </w:t>
      </w:r>
      <w:r w:rsidR="0028502D" w:rsidRPr="00EC148F">
        <w:rPr>
          <w:rFonts w:ascii="Arial" w:hAnsi="Arial" w:cs="Arial"/>
        </w:rPr>
        <w:t>five digit B</w:t>
      </w:r>
      <w:r w:rsidR="00EC148F" w:rsidRPr="00EC148F">
        <w:rPr>
          <w:rFonts w:ascii="Arial" w:hAnsi="Arial" w:cs="Arial"/>
        </w:rPr>
        <w:t xml:space="preserve">enchmark identification. </w:t>
      </w:r>
    </w:p>
    <w:p w:rsidR="002F67D4" w:rsidRPr="00EC148F" w:rsidRDefault="002F67D4" w:rsidP="006B0054">
      <w:pPr>
        <w:rPr>
          <w:rFonts w:ascii="Arial" w:hAnsi="Arial" w:cs="Arial"/>
          <w:szCs w:val="22"/>
        </w:rPr>
      </w:pPr>
    </w:p>
    <w:p w:rsidR="002C2813" w:rsidRPr="00347F8B" w:rsidRDefault="002C2813" w:rsidP="006B0054">
      <w:pPr>
        <w:rPr>
          <w:rFonts w:ascii="Arial" w:hAnsi="Arial" w:cs="Arial"/>
          <w:szCs w:val="22"/>
        </w:rPr>
        <w:sectPr w:rsidR="002C2813" w:rsidRPr="00347F8B" w:rsidSect="00277D77">
          <w:headerReference w:type="default" r:id="rId9"/>
          <w:footerReference w:type="even" r:id="rId10"/>
          <w:footerReference w:type="default" r:id="rId11"/>
          <w:pgSz w:w="12240" w:h="15840" w:code="1"/>
          <w:pgMar w:top="1440" w:right="1440" w:bottom="1440" w:left="1440" w:header="720" w:footer="720" w:gutter="0"/>
          <w:pgNumType w:start="0"/>
          <w:cols w:space="720"/>
          <w:titlePg/>
          <w:docGrid w:linePitch="360"/>
        </w:sectPr>
      </w:pPr>
    </w:p>
    <w:tbl>
      <w:tblPr>
        <w:tblW w:w="4555" w:type="dxa"/>
        <w:tblInd w:w="260" w:type="dxa"/>
        <w:tblLook w:val="04A0" w:firstRow="1" w:lastRow="0" w:firstColumn="1" w:lastColumn="0" w:noHBand="0" w:noVBand="1"/>
      </w:tblPr>
      <w:tblGrid>
        <w:gridCol w:w="1676"/>
        <w:gridCol w:w="1457"/>
        <w:gridCol w:w="1422"/>
      </w:tblGrid>
      <w:tr w:rsidR="00EC431C" w:rsidRPr="00D65288" w:rsidTr="00BE5FDA">
        <w:trPr>
          <w:trHeight w:val="330"/>
        </w:trPr>
        <w:tc>
          <w:tcPr>
            <w:tcW w:w="1656" w:type="dxa"/>
            <w:tcBorders>
              <w:top w:val="single" w:sz="8" w:space="0" w:color="auto"/>
              <w:left w:val="single" w:sz="8" w:space="0" w:color="auto"/>
              <w:bottom w:val="single" w:sz="8" w:space="0" w:color="auto"/>
              <w:right w:val="single" w:sz="8" w:space="0" w:color="auto"/>
            </w:tcBorders>
            <w:shd w:val="clear" w:color="auto" w:fill="auto"/>
            <w:noWrap/>
          </w:tcPr>
          <w:p w:rsidR="00EC431C" w:rsidRPr="0063754B" w:rsidRDefault="00EC431C" w:rsidP="00BE5FDA">
            <w:pPr>
              <w:rPr>
                <w:rFonts w:ascii="Courier New" w:hAnsi="Courier New" w:cs="Courier New"/>
                <w:b/>
                <w:bCs/>
              </w:rPr>
            </w:pPr>
            <w:r w:rsidRPr="0063754B">
              <w:rPr>
                <w:rFonts w:ascii="Courier New" w:hAnsi="Courier New" w:cs="Courier New"/>
                <w:b/>
                <w:bCs/>
              </w:rPr>
              <w:lastRenderedPageBreak/>
              <w:t>201</w:t>
            </w:r>
            <w:r w:rsidR="0027036C">
              <w:rPr>
                <w:rFonts w:ascii="Courier New" w:hAnsi="Courier New" w:cs="Courier New"/>
                <w:b/>
                <w:bCs/>
              </w:rPr>
              <w:t>=AE5209</w:t>
            </w:r>
          </w:p>
        </w:tc>
        <w:tc>
          <w:tcPr>
            <w:tcW w:w="1440" w:type="dxa"/>
            <w:tcBorders>
              <w:top w:val="single" w:sz="8" w:space="0" w:color="auto"/>
              <w:left w:val="nil"/>
              <w:bottom w:val="single" w:sz="8" w:space="0" w:color="auto"/>
              <w:right w:val="single" w:sz="8" w:space="0" w:color="auto"/>
            </w:tcBorders>
            <w:shd w:val="clear" w:color="auto" w:fill="auto"/>
            <w:noWrap/>
          </w:tcPr>
          <w:p w:rsidR="00EC431C" w:rsidRPr="0063754B" w:rsidRDefault="00EC431C" w:rsidP="00EC431C">
            <w:pPr>
              <w:jc w:val="right"/>
              <w:rPr>
                <w:rFonts w:ascii="Courier New" w:hAnsi="Courier New" w:cs="Courier New"/>
                <w:b/>
                <w:bCs/>
              </w:rPr>
            </w:pPr>
            <w:r w:rsidRPr="0063754B">
              <w:rPr>
                <w:rFonts w:ascii="Courier New" w:hAnsi="Courier New" w:cs="Courier New"/>
                <w:b/>
                <w:bCs/>
              </w:rPr>
              <w:t>12.005</w:t>
            </w:r>
          </w:p>
        </w:tc>
        <w:tc>
          <w:tcPr>
            <w:tcW w:w="1405" w:type="dxa"/>
            <w:tcBorders>
              <w:top w:val="single" w:sz="8" w:space="0" w:color="auto"/>
              <w:left w:val="nil"/>
              <w:bottom w:val="single" w:sz="8" w:space="0" w:color="auto"/>
              <w:right w:val="single" w:sz="8" w:space="0" w:color="auto"/>
            </w:tcBorders>
            <w:shd w:val="clear" w:color="auto" w:fill="auto"/>
            <w:noWrap/>
          </w:tcPr>
          <w:p w:rsidR="00EC431C" w:rsidRPr="0063754B" w:rsidRDefault="00EC431C" w:rsidP="00EC431C">
            <w:pPr>
              <w:jc w:val="right"/>
              <w:rPr>
                <w:rFonts w:ascii="Courier New" w:hAnsi="Courier New" w:cs="Courier New"/>
                <w:b/>
                <w:bCs/>
              </w:rPr>
            </w:pPr>
            <w:r w:rsidRPr="0063754B">
              <w:rPr>
                <w:rFonts w:ascii="Courier New" w:hAnsi="Courier New" w:cs="Courier New"/>
                <w:b/>
                <w:bCs/>
              </w:rPr>
              <w:t>3.659</w:t>
            </w:r>
          </w:p>
        </w:tc>
      </w:tr>
      <w:tr w:rsidR="00EC431C" w:rsidRPr="00D65288" w:rsidTr="00BE5FDA">
        <w:trPr>
          <w:trHeight w:val="330"/>
        </w:trPr>
        <w:tc>
          <w:tcPr>
            <w:tcW w:w="1656" w:type="dxa"/>
            <w:tcBorders>
              <w:top w:val="single" w:sz="8" w:space="0" w:color="auto"/>
              <w:left w:val="single" w:sz="8" w:space="0" w:color="auto"/>
              <w:bottom w:val="single" w:sz="8" w:space="0" w:color="auto"/>
              <w:right w:val="single" w:sz="8" w:space="0" w:color="auto"/>
            </w:tcBorders>
            <w:shd w:val="clear" w:color="auto" w:fill="auto"/>
            <w:noWrap/>
          </w:tcPr>
          <w:p w:rsidR="00EC431C" w:rsidRPr="0063754B" w:rsidRDefault="00EC431C" w:rsidP="00BE5FDA">
            <w:pPr>
              <w:rPr>
                <w:rFonts w:ascii="Courier New" w:hAnsi="Courier New" w:cs="Courier New"/>
                <w:b/>
                <w:bCs/>
              </w:rPr>
            </w:pPr>
            <w:r w:rsidRPr="0063754B">
              <w:rPr>
                <w:rFonts w:ascii="Courier New" w:hAnsi="Courier New" w:cs="Courier New"/>
                <w:b/>
                <w:bCs/>
              </w:rPr>
              <w:t>202</w:t>
            </w:r>
            <w:r w:rsidR="0027036C">
              <w:rPr>
                <w:rFonts w:ascii="Courier New" w:hAnsi="Courier New" w:cs="Courier New"/>
                <w:b/>
                <w:bCs/>
              </w:rPr>
              <w:t>=AB7677</w:t>
            </w:r>
          </w:p>
        </w:tc>
        <w:tc>
          <w:tcPr>
            <w:tcW w:w="1440" w:type="dxa"/>
            <w:tcBorders>
              <w:top w:val="single" w:sz="8" w:space="0" w:color="auto"/>
              <w:left w:val="nil"/>
              <w:bottom w:val="single" w:sz="8" w:space="0" w:color="auto"/>
              <w:right w:val="single" w:sz="8" w:space="0" w:color="auto"/>
            </w:tcBorders>
            <w:shd w:val="clear" w:color="auto" w:fill="auto"/>
            <w:noWrap/>
          </w:tcPr>
          <w:p w:rsidR="00EC431C" w:rsidRPr="0063754B" w:rsidRDefault="00EC431C" w:rsidP="00EC431C">
            <w:pPr>
              <w:jc w:val="right"/>
              <w:rPr>
                <w:rFonts w:ascii="Courier New" w:hAnsi="Courier New" w:cs="Courier New"/>
                <w:b/>
                <w:bCs/>
              </w:rPr>
            </w:pPr>
            <w:r w:rsidRPr="0063754B">
              <w:rPr>
                <w:rFonts w:ascii="Courier New" w:hAnsi="Courier New" w:cs="Courier New"/>
                <w:b/>
                <w:bCs/>
              </w:rPr>
              <w:t>77.956</w:t>
            </w:r>
          </w:p>
        </w:tc>
        <w:tc>
          <w:tcPr>
            <w:tcW w:w="1405" w:type="dxa"/>
            <w:tcBorders>
              <w:top w:val="single" w:sz="8" w:space="0" w:color="auto"/>
              <w:left w:val="nil"/>
              <w:bottom w:val="single" w:sz="8" w:space="0" w:color="auto"/>
              <w:right w:val="single" w:sz="8" w:space="0" w:color="auto"/>
            </w:tcBorders>
            <w:shd w:val="clear" w:color="auto" w:fill="auto"/>
            <w:noWrap/>
          </w:tcPr>
          <w:p w:rsidR="00EC431C" w:rsidRPr="0063754B" w:rsidRDefault="00EC431C" w:rsidP="00EC431C">
            <w:pPr>
              <w:jc w:val="right"/>
              <w:rPr>
                <w:rFonts w:ascii="Courier New" w:hAnsi="Courier New" w:cs="Courier New"/>
                <w:b/>
                <w:bCs/>
              </w:rPr>
            </w:pPr>
            <w:r w:rsidRPr="0063754B">
              <w:rPr>
                <w:rFonts w:ascii="Courier New" w:hAnsi="Courier New" w:cs="Courier New"/>
                <w:b/>
                <w:bCs/>
              </w:rPr>
              <w:t>23.761</w:t>
            </w:r>
          </w:p>
        </w:tc>
      </w:tr>
      <w:tr w:rsidR="00EC431C" w:rsidRPr="00D65288" w:rsidTr="00BE5FDA">
        <w:trPr>
          <w:trHeight w:val="330"/>
        </w:trPr>
        <w:tc>
          <w:tcPr>
            <w:tcW w:w="16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204</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106.983</w:t>
            </w:r>
          </w:p>
        </w:tc>
        <w:tc>
          <w:tcPr>
            <w:tcW w:w="1405" w:type="dxa"/>
            <w:tcBorders>
              <w:top w:val="single" w:sz="8"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32.608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105.411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32.129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123.432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37.622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45.257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56.198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17.129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61.391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18.712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14.395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12.123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11.197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3.413</w:t>
            </w:r>
          </w:p>
        </w:tc>
      </w:tr>
      <w:tr w:rsidR="00EC431C" w:rsidRPr="00D65288" w:rsidTr="00BE5FDA">
        <w:trPr>
          <w:trHeight w:val="330"/>
        </w:trPr>
        <w:tc>
          <w:tcPr>
            <w:tcW w:w="16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215</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26.521</w:t>
            </w:r>
          </w:p>
        </w:tc>
        <w:tc>
          <w:tcPr>
            <w:tcW w:w="1405" w:type="dxa"/>
            <w:tcBorders>
              <w:top w:val="single" w:sz="8" w:space="0" w:color="auto"/>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8.084</w:t>
            </w:r>
          </w:p>
        </w:tc>
      </w:tr>
      <w:tr w:rsidR="00EC431C" w:rsidRPr="00D65288" w:rsidTr="00BE5FDA">
        <w:trPr>
          <w:trHeight w:val="330"/>
        </w:trPr>
        <w:tc>
          <w:tcPr>
            <w:tcW w:w="1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216</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31.900</w:t>
            </w:r>
          </w:p>
        </w:tc>
        <w:tc>
          <w:tcPr>
            <w:tcW w:w="1405"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41.913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218</w:t>
            </w:r>
            <w:r w:rsidR="00D12C23">
              <w:rPr>
                <w:rFonts w:ascii="Courier New" w:hAnsi="Courier New" w:cs="Courier New"/>
                <w:b/>
                <w:bCs/>
                <w:color w:val="000000"/>
                <w:lang w:bidi="ar-SA"/>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29.066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8.859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13.394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4.082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11.162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237.032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72.247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237.509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72.393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253.975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77.412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226.744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69.112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163.147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49.727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94.942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28.938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64.415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19.634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19.449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25.817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7.869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46.047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14.035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245.762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74.908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243.855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74.327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11.957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12.823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54.763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44.256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13.489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19.900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25.414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22.525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22.580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6.882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22.662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22.492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22.250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6.782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119.907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36.548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120.848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36.835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128.536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39.178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130.136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39.666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137.859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42.020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252</w:t>
            </w:r>
            <w:r w:rsidR="00D12C23">
              <w:rPr>
                <w:rFonts w:ascii="Courier New" w:hAnsi="Courier New" w:cs="Courier New"/>
                <w:b/>
                <w:bCs/>
                <w:color w:val="000000"/>
                <w:lang w:bidi="ar-SA"/>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140.155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42.719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419.439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127.845</w:t>
            </w:r>
          </w:p>
        </w:tc>
      </w:tr>
      <w:tr w:rsidR="00EC431C" w:rsidRPr="00D65288" w:rsidTr="00BE5FDA">
        <w:trPr>
          <w:trHeight w:val="330"/>
        </w:trPr>
        <w:tc>
          <w:tcPr>
            <w:tcW w:w="16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255</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264.518</w:t>
            </w:r>
          </w:p>
        </w:tc>
        <w:tc>
          <w:tcPr>
            <w:tcW w:w="1405" w:type="dxa"/>
            <w:tcBorders>
              <w:top w:val="single" w:sz="8" w:space="0" w:color="auto"/>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80.625</w:t>
            </w:r>
          </w:p>
        </w:tc>
      </w:tr>
      <w:tr w:rsidR="00EC431C" w:rsidRPr="00D65288" w:rsidTr="00BE5FDA">
        <w:trPr>
          <w:trHeight w:val="330"/>
        </w:trPr>
        <w:tc>
          <w:tcPr>
            <w:tcW w:w="1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256</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304.656</w:t>
            </w:r>
          </w:p>
        </w:tc>
        <w:tc>
          <w:tcPr>
            <w:tcW w:w="1405"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92.859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326.486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99.513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299.712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91.352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278.236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84.807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31.162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30.091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30.362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263</w:t>
            </w:r>
            <w:r w:rsidR="00882CB1">
              <w:rPr>
                <w:rFonts w:ascii="Courier New" w:hAnsi="Courier New" w:cs="Courier New"/>
                <w:b/>
                <w:bCs/>
                <w:color w:val="000000"/>
                <w:lang w:bidi="ar-SA"/>
              </w:rPr>
              <w:t>=990721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11.670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161.025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49.081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10.048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10.348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45.202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176.660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53.846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270</w:t>
            </w:r>
            <w:r w:rsidR="005E34E2">
              <w:rPr>
                <w:rFonts w:ascii="Courier New" w:hAnsi="Courier New" w:cs="Courier New"/>
                <w:b/>
                <w:bCs/>
                <w:color w:val="000000"/>
                <w:lang w:bidi="ar-SA"/>
              </w:rPr>
              <w:t xml:space="preserve"> </w:t>
            </w:r>
            <w:r w:rsidR="00927C84">
              <w:rPr>
                <w:rFonts w:ascii="Courier New" w:hAnsi="Courier New" w:cs="Courier New"/>
                <w:b/>
                <w:bCs/>
                <w:color w:val="000000"/>
                <w:lang w:bidi="ar-SA"/>
              </w:rPr>
              <w:t>=11352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5E34E2">
            <w:pPr>
              <w:jc w:val="right"/>
              <w:rPr>
                <w:rFonts w:ascii="Courier New" w:hAnsi="Courier New" w:cs="Courier New"/>
                <w:b/>
                <w:bCs/>
                <w:color w:val="000000"/>
                <w:lang w:bidi="ar-SA"/>
              </w:rPr>
            </w:pPr>
            <w:r w:rsidRPr="00F706BE">
              <w:rPr>
                <w:rFonts w:ascii="Courier New" w:hAnsi="Courier New" w:cs="Courier New"/>
                <w:b/>
                <w:bCs/>
                <w:color w:val="000000"/>
                <w:lang w:bidi="ar-SA"/>
              </w:rPr>
              <w:t>203.53</w:t>
            </w:r>
            <w:r w:rsidR="005E34E2">
              <w:rPr>
                <w:rFonts w:ascii="Courier New" w:hAnsi="Courier New" w:cs="Courier New"/>
                <w:b/>
                <w:bCs/>
                <w:color w:val="000000"/>
                <w:lang w:bidi="ar-SA"/>
              </w:rPr>
              <w:t>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62.038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153.624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46.825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272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169.574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51.686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44.686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20.560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6.267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14.700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19.335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318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13.574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17.332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20.347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12.458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23.739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340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20.351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3.499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11.014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3.357</w:t>
            </w:r>
          </w:p>
        </w:tc>
      </w:tr>
      <w:tr w:rsidR="00EC431C" w:rsidRPr="00D65288" w:rsidTr="00BE5FDA">
        <w:trPr>
          <w:trHeight w:val="330"/>
        </w:trPr>
        <w:tc>
          <w:tcPr>
            <w:tcW w:w="16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10008</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11.673</w:t>
            </w:r>
          </w:p>
        </w:tc>
        <w:tc>
          <w:tcPr>
            <w:tcW w:w="1405" w:type="dxa"/>
            <w:tcBorders>
              <w:top w:val="single" w:sz="8" w:space="0" w:color="auto"/>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3.558</w:t>
            </w:r>
          </w:p>
        </w:tc>
      </w:tr>
      <w:tr w:rsidR="00EC431C" w:rsidRPr="00D65288" w:rsidTr="00BE5FDA">
        <w:trPr>
          <w:trHeight w:val="330"/>
        </w:trPr>
        <w:tc>
          <w:tcPr>
            <w:tcW w:w="1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10009</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11.841</w:t>
            </w:r>
          </w:p>
        </w:tc>
        <w:tc>
          <w:tcPr>
            <w:tcW w:w="1405"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10.728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11.050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3.368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11.526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10016</w:t>
            </w:r>
            <w:r w:rsidR="007B1F4B">
              <w:rPr>
                <w:rFonts w:ascii="Courier New" w:hAnsi="Courier New" w:cs="Courier New"/>
                <w:b/>
                <w:bCs/>
                <w:color w:val="000000"/>
                <w:lang w:bidi="ar-SA"/>
              </w:rPr>
              <w:t xml:space="preserve"> </w:t>
            </w:r>
            <w:r w:rsidR="00820E68"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14.026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19.947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18.727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3.987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3.424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12.287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13.901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16.814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10026</w:t>
            </w:r>
            <w:r w:rsidR="007B1F4B">
              <w:rPr>
                <w:rFonts w:ascii="Courier New" w:hAnsi="Courier New" w:cs="Courier New"/>
                <w:b/>
                <w:bCs/>
                <w:color w:val="000000"/>
                <w:lang w:bidi="ar-SA"/>
              </w:rPr>
              <w:t xml:space="preserve"> </w:t>
            </w:r>
            <w:r w:rsidR="00820E68"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10.978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18.993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69.275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21.115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86.785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26.452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8D6D01" w:rsidRDefault="00EC431C" w:rsidP="00BE5FDA">
            <w:r w:rsidRPr="00F706BE">
              <w:rPr>
                <w:rFonts w:ascii="Courier New" w:hAnsi="Courier New" w:cs="Courier New"/>
                <w:b/>
                <w:bCs/>
                <w:color w:val="000000"/>
                <w:lang w:bidi="ar-SA"/>
              </w:rPr>
              <w:t>10032</w:t>
            </w:r>
            <w:r w:rsidR="008D6D01">
              <w:rPr>
                <w:rFonts w:ascii="Courier New" w:hAnsi="Courier New" w:cs="Courier New"/>
                <w:b/>
                <w:bCs/>
                <w:color w:val="FF0000"/>
                <w:lang w:bidi="ar-SA"/>
              </w:rPr>
              <w:t xml:space="preserve"> </w:t>
            </w:r>
            <w:r w:rsidR="00820E68"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76.578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23.341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66.525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20.277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56.188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17.126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41.640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12.692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28.504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23.629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17.192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9.984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3.043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10.732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45.049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13.731</w:t>
            </w:r>
          </w:p>
        </w:tc>
      </w:tr>
      <w:tr w:rsidR="00EC431C" w:rsidRPr="00D65288" w:rsidTr="00BE5FDA">
        <w:trPr>
          <w:trHeight w:val="330"/>
        </w:trPr>
        <w:tc>
          <w:tcPr>
            <w:tcW w:w="16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10045</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10.837</w:t>
            </w:r>
          </w:p>
        </w:tc>
        <w:tc>
          <w:tcPr>
            <w:tcW w:w="1405" w:type="dxa"/>
            <w:tcBorders>
              <w:top w:val="single" w:sz="8" w:space="0" w:color="auto"/>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3.303</w:t>
            </w:r>
          </w:p>
        </w:tc>
      </w:tr>
      <w:tr w:rsidR="00EC431C" w:rsidRPr="00D65288" w:rsidTr="00BE5FDA">
        <w:trPr>
          <w:trHeight w:val="330"/>
        </w:trPr>
        <w:tc>
          <w:tcPr>
            <w:tcW w:w="1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10046</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10.869</w:t>
            </w:r>
          </w:p>
        </w:tc>
        <w:tc>
          <w:tcPr>
            <w:tcW w:w="1405"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72.953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22.236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302.591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92.230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139.472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42.511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144.557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44.061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159.521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48.622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10054</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170.685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52.025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174.599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53.218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178.638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54.449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228.477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69.640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225.649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68.778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10059</w:t>
            </w:r>
            <w:r w:rsidR="00820E68">
              <w:rPr>
                <w:rFonts w:ascii="Courier New" w:hAnsi="Courier New" w:cs="Courier New"/>
                <w:b/>
                <w:bCs/>
                <w:color w:val="000000"/>
                <w:lang w:bidi="ar-SA"/>
              </w:rPr>
              <w:t xml:space="preserve"> </w:t>
            </w:r>
            <w:r w:rsidR="00820E68"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230.869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70.369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232.637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70.908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235.636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71.822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10062</w:t>
            </w:r>
            <w:r w:rsidR="00820E68">
              <w:rPr>
                <w:rFonts w:ascii="Courier New" w:hAnsi="Courier New" w:cs="Courier New"/>
                <w:b/>
                <w:bCs/>
                <w:color w:val="000000"/>
                <w:lang w:bidi="ar-SA"/>
              </w:rPr>
              <w:t xml:space="preserve"> </w:t>
            </w:r>
            <w:r w:rsidR="00820E68"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237.880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72.506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240.941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73.439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243.832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74.320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10065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244.816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74.620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249.025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75.903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255.833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77.978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249.862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76.158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245.797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74.919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10070</w:t>
            </w:r>
            <w:r w:rsidR="00BC0387">
              <w:rPr>
                <w:rFonts w:ascii="Courier New" w:hAnsi="Courier New" w:cs="Courier New"/>
                <w:b/>
                <w:bCs/>
                <w:color w:val="000000"/>
                <w:lang w:bidi="ar-SA"/>
              </w:rPr>
              <w:t xml:space="preserve"> </w:t>
            </w:r>
            <w:r w:rsidR="00BC0387"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241.335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73.559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238.530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72.704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230.515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70.261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223.677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68.177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10074</w:t>
            </w:r>
            <w:r w:rsidR="00BC0387">
              <w:rPr>
                <w:rFonts w:ascii="Courier New" w:hAnsi="Courier New" w:cs="Courier New"/>
                <w:b/>
                <w:bCs/>
                <w:color w:val="000000"/>
                <w:lang w:bidi="ar-SA"/>
              </w:rPr>
              <w:t xml:space="preserve"> </w:t>
            </w:r>
            <w:r w:rsidR="00BC0387"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216.752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66.066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210.584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64.186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198.691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60.561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187.611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57.184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187.359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57.107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176.679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53.852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171.725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52.342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164.314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50.083</w:t>
            </w:r>
          </w:p>
        </w:tc>
      </w:tr>
      <w:tr w:rsidR="00EC431C" w:rsidRPr="00D65288" w:rsidTr="00BE5FDA">
        <w:trPr>
          <w:trHeight w:val="330"/>
        </w:trPr>
        <w:tc>
          <w:tcPr>
            <w:tcW w:w="16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10082</w:t>
            </w:r>
          </w:p>
        </w:tc>
        <w:tc>
          <w:tcPr>
            <w:tcW w:w="1440" w:type="dxa"/>
            <w:tcBorders>
              <w:top w:val="single" w:sz="8" w:space="0" w:color="auto"/>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151.673</w:t>
            </w:r>
          </w:p>
        </w:tc>
        <w:tc>
          <w:tcPr>
            <w:tcW w:w="1405" w:type="dxa"/>
            <w:tcBorders>
              <w:top w:val="single" w:sz="8" w:space="0" w:color="auto"/>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46.230</w:t>
            </w:r>
          </w:p>
        </w:tc>
      </w:tr>
      <w:tr w:rsidR="00EC431C" w:rsidRPr="00D65288" w:rsidTr="00BE5FDA">
        <w:trPr>
          <w:trHeight w:val="330"/>
        </w:trPr>
        <w:tc>
          <w:tcPr>
            <w:tcW w:w="1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10083</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146.368</w:t>
            </w:r>
          </w:p>
        </w:tc>
        <w:tc>
          <w:tcPr>
            <w:tcW w:w="1405"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44.613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139.301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42.459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10085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130.692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39.835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120.249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36.652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115.735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35.276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10088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119.760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36.503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102.244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31.164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70.892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21.608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55.584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10092</w:t>
            </w:r>
            <w:r w:rsidR="00BC0387">
              <w:rPr>
                <w:rFonts w:ascii="Courier New" w:hAnsi="Courier New" w:cs="Courier New"/>
                <w:b/>
                <w:bCs/>
                <w:color w:val="000000"/>
                <w:lang w:bidi="ar-SA"/>
              </w:rPr>
              <w:t xml:space="preserve"> </w:t>
            </w:r>
            <w:r w:rsidR="00BC0387"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55.659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54.504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54.892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16.731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55.403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16.887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59.426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18.113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54.222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16.527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47.169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14.377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10099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44.659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45.167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13.767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39.787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12.127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35.469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41.197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43.917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13.386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45.909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13.993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34.350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10.470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22.710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16.076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12.139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10.794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257.145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78.378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264.681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80.675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267.791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81.623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270.757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82.527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273.549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83.378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279.786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85.279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281.538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85.813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291.374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88.811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281.325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85.748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278.589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84.914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277.024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84.437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276.046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84.139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271.788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82.841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267.109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81.415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259.619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79.132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255.925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78.006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250.902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76.475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249.685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76.104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248.802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75.835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247.660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75.487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246.758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75.212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246.128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75.020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244.442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74.506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235.958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71.920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228.123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69.532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10144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223.523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68.130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264.038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80.479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299.173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91.188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330.075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100.607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344.136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104.893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361.686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110.242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392.519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119.640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423.772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129.166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439.812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134.055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417.594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127.283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377.893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115.182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338.871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103.288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308.044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93.892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297.214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90.591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269.038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82.003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230.567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70.277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220.521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67.215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215.807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65.778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171.919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52.401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162.086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49.404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170.174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51.869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176.214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53.710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227.283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69.276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204.147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62.224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215.305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65.625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259.763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79.176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294.055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89.628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310.783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94.727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299.940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91.422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275.167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83.871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259.639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79.138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236.633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72.126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13.369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10199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226.473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69.029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216.729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66.059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10201</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208.310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63.493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10202</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206.601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62.972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10203</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198.717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60.569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10204</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189.068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57.628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163.061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49.701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160.288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48.856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161.591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49.253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159.183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48.519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156.246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47.624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152.739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46.555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146.581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44.678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143.766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43.820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137.332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41.859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130.931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39.908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123.655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37.690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113.878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34.710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108.136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32.960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120.308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36.670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85.374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26.022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81.004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24.690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75.663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23.062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24.829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7.568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20.748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6.324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18.412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10225</w:t>
            </w:r>
            <w:r w:rsidR="005E62EA">
              <w:rPr>
                <w:rFonts w:ascii="Courier New" w:hAnsi="Courier New" w:cs="Courier New"/>
                <w:b/>
                <w:bCs/>
                <w:color w:val="000000"/>
                <w:lang w:bidi="ar-SA"/>
              </w:rPr>
              <w:t xml:space="preserve"> </w:t>
            </w:r>
            <w:r w:rsidR="005E62EA"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16.775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10226</w:t>
            </w:r>
            <w:r w:rsidR="005E62EA">
              <w:rPr>
                <w:rFonts w:ascii="Courier New" w:hAnsi="Courier New" w:cs="Courier New"/>
                <w:b/>
                <w:bCs/>
                <w:color w:val="000000"/>
                <w:lang w:bidi="ar-SA"/>
              </w:rPr>
              <w:t xml:space="preserve"> </w:t>
            </w:r>
            <w:r w:rsidR="005E62EA"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17.300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10228</w:t>
            </w:r>
            <w:r w:rsidR="005E62EA">
              <w:rPr>
                <w:rFonts w:ascii="Courier New" w:hAnsi="Courier New" w:cs="Courier New"/>
                <w:b/>
                <w:bCs/>
                <w:color w:val="000000"/>
                <w:lang w:bidi="ar-SA"/>
              </w:rPr>
              <w:t xml:space="preserve"> </w:t>
            </w:r>
            <w:r w:rsidR="005E62EA"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10229</w:t>
            </w:r>
            <w:r w:rsidR="005E62EA">
              <w:rPr>
                <w:rFonts w:ascii="Courier New" w:hAnsi="Courier New" w:cs="Courier New"/>
                <w:b/>
                <w:bCs/>
                <w:color w:val="000000"/>
                <w:lang w:bidi="ar-SA"/>
              </w:rPr>
              <w:t xml:space="preserve"> </w:t>
            </w:r>
            <w:r w:rsidR="005E62EA"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17.087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23.419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46.027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14.029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61.535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18.756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63.382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19.319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70.164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21.386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10237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61.873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18.859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53.419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16.282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45.351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13.823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36.831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27.992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20.961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17.487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15.912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4.850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14.222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14.216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11.506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11.142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11.033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15.489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15.469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14.741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11.788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12.267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14.354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16.982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17.418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18.022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18.586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19.029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19.176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22.172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41.306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40.410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42.513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43.661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13.308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42.693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40.571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31.197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26.676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10278</w:t>
            </w:r>
            <w:r w:rsidR="006C585D">
              <w:rPr>
                <w:rFonts w:ascii="Courier New" w:hAnsi="Courier New" w:cs="Courier New"/>
                <w:b/>
                <w:bCs/>
                <w:color w:val="000000"/>
                <w:lang w:bidi="ar-SA"/>
              </w:rPr>
              <w:t xml:space="preserve"> </w:t>
            </w:r>
            <w:r w:rsidR="006C585D"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19.295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15.056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13.829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10283</w:t>
            </w:r>
            <w:r w:rsidR="00C20097">
              <w:rPr>
                <w:rFonts w:ascii="Courier New" w:hAnsi="Courier New" w:cs="Courier New"/>
                <w:b/>
                <w:bCs/>
                <w:color w:val="000000"/>
                <w:lang w:bidi="ar-SA"/>
              </w:rPr>
              <w:t xml:space="preserve"> </w:t>
            </w:r>
            <w:r w:rsidR="00C20097"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11.765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10284</w:t>
            </w:r>
            <w:r w:rsidR="00D12C23">
              <w:rPr>
                <w:rFonts w:ascii="Courier New" w:hAnsi="Courier New" w:cs="Courier New"/>
                <w:b/>
                <w:bCs/>
                <w:color w:val="000000"/>
                <w:lang w:bidi="ar-SA"/>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w:t>
            </w:r>
            <w:r w:rsidR="00A06640">
              <w:rPr>
                <w:rFonts w:ascii="Courier New" w:hAnsi="Courier New" w:cs="Courier New"/>
                <w:b/>
                <w:bCs/>
                <w:color w:val="000000"/>
                <w:lang w:bidi="ar-SA"/>
              </w:rPr>
              <w:t>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A06640" w:rsidP="00EC431C">
            <w:pPr>
              <w:jc w:val="right"/>
              <w:rPr>
                <w:rFonts w:ascii="Courier New" w:hAnsi="Courier New" w:cs="Courier New"/>
                <w:b/>
                <w:bCs/>
                <w:color w:val="000000"/>
                <w:lang w:bidi="ar-SA"/>
              </w:rPr>
            </w:pPr>
            <w:r>
              <w:rPr>
                <w:rFonts w:ascii="Courier New" w:hAnsi="Courier New" w:cs="Courier New"/>
                <w:b/>
                <w:bCs/>
                <w:color w:val="000000"/>
                <w:lang w:bidi="ar-SA"/>
              </w:rPr>
              <w:t>2.991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10285</w:t>
            </w:r>
            <w:r w:rsidR="00C20097">
              <w:rPr>
                <w:rFonts w:ascii="Courier New" w:hAnsi="Courier New" w:cs="Courier New"/>
                <w:b/>
                <w:bCs/>
                <w:color w:val="000000"/>
                <w:lang w:bidi="ar-SA"/>
              </w:rPr>
              <w:t xml:space="preserve"> </w:t>
            </w:r>
            <w:r w:rsidR="00C20097"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10286</w:t>
            </w:r>
            <w:r w:rsidR="00D12C23">
              <w:rPr>
                <w:rFonts w:ascii="Courier New" w:hAnsi="Courier New" w:cs="Courier New"/>
                <w:b/>
                <w:bCs/>
                <w:color w:val="000000"/>
                <w:lang w:bidi="ar-SA"/>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w:t>
            </w:r>
            <w:r w:rsidR="00A06640">
              <w:rPr>
                <w:rFonts w:ascii="Courier New" w:hAnsi="Courier New" w:cs="Courier New"/>
                <w:b/>
                <w:bCs/>
                <w:color w:val="000000"/>
                <w:lang w:bidi="ar-SA"/>
              </w:rPr>
              <w:t>0</w:t>
            </w:r>
            <w:r w:rsidRPr="00F706BE">
              <w:rPr>
                <w:rFonts w:ascii="Courier New" w:hAnsi="Courier New" w:cs="Courier New"/>
                <w:b/>
                <w:bCs/>
                <w:color w:val="000000"/>
                <w:lang w:bidi="ar-SA"/>
              </w:rPr>
              <w:t>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w:t>
            </w:r>
            <w:r w:rsidR="00A06640">
              <w:rPr>
                <w:rFonts w:ascii="Courier New" w:hAnsi="Courier New" w:cs="Courier New"/>
                <w:b/>
                <w:bCs/>
                <w:color w:val="000000"/>
                <w:lang w:bidi="ar-SA"/>
              </w:rPr>
              <w:t>896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10287</w:t>
            </w:r>
            <w:r w:rsidR="00C20097">
              <w:rPr>
                <w:rFonts w:ascii="Courier New" w:hAnsi="Courier New" w:cs="Courier New"/>
                <w:b/>
                <w:bCs/>
                <w:color w:val="000000"/>
                <w:lang w:bidi="ar-SA"/>
              </w:rPr>
              <w:t xml:space="preserve"> </w:t>
            </w:r>
            <w:r w:rsidR="00C20097"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10288</w:t>
            </w:r>
            <w:r w:rsidR="00D12C23">
              <w:rPr>
                <w:rFonts w:ascii="Courier New" w:hAnsi="Courier New" w:cs="Courier New"/>
                <w:b/>
                <w:bCs/>
                <w:color w:val="000000"/>
                <w:lang w:bidi="ar-SA"/>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w:t>
            </w:r>
            <w:r w:rsidR="00A06640">
              <w:rPr>
                <w:rFonts w:ascii="Courier New" w:hAnsi="Courier New" w:cs="Courier New"/>
                <w:b/>
                <w:bCs/>
                <w:color w:val="000000"/>
                <w:lang w:bidi="ar-SA"/>
              </w:rPr>
              <w:t>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w:t>
            </w:r>
            <w:r w:rsidR="0049282E">
              <w:rPr>
                <w:rFonts w:ascii="Courier New" w:hAnsi="Courier New" w:cs="Courier New"/>
                <w:b/>
                <w:bCs/>
                <w:color w:val="000000"/>
                <w:lang w:bidi="ar-SA"/>
              </w:rPr>
              <w:t>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13.396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3.824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14.820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15.466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13.983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21.624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21.477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21.410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10299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11.368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11.637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10311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11.191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10.358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166.683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50.805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10317</w:t>
            </w:r>
            <w:r w:rsidR="0027036C">
              <w:rPr>
                <w:rFonts w:ascii="Courier New" w:hAnsi="Courier New" w:cs="Courier New"/>
                <w:b/>
                <w:bCs/>
                <w:color w:val="000000"/>
                <w:lang w:bidi="ar-SA"/>
              </w:rPr>
              <w:t xml:space="preserve"> =382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156.647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47.746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149.045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45.429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149.914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45.694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150.515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45.877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145.613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44.383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141.427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43.107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10323</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140.646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42.869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142.555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43.451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10325</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152.680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46.537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155.905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47.520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10327</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163.589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49.862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168.490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51.356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170.630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52.008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182.729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55.696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198.891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60.622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216.827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66.089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226.660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69.086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238.569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72.716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250.610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76.386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265.793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81.014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10337</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277.709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84.646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276.476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84.270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270.590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82.476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267.654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81.581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273.992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83.513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281.961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85.942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10343</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283.717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86.477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10344</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275.295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83.910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10345</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263.585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80.341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10346</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253.937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77.400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10347</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241.384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73.574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230.029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70.113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222.680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67.873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10350</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198.444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60.486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181.939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55.455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147.208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44.869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114.898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35.021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86.486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26.361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60.535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18.451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23.707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23.615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23.517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7.168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23.592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23.625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23.346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23.199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23.258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25.400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22.549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23.494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10368</w:t>
            </w:r>
            <w:r w:rsidR="00EA6C7B">
              <w:rPr>
                <w:rFonts w:ascii="Courier New" w:hAnsi="Courier New" w:cs="Courier New"/>
                <w:b/>
                <w:bCs/>
                <w:color w:val="000000"/>
                <w:lang w:bidi="ar-SA"/>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22.569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23.648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25.262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193.474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58.971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7.543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24.229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24.318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24.265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23.999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23.993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24.137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10383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24.380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25.161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10385</w:t>
            </w:r>
            <w:r w:rsidR="0069660F">
              <w:rPr>
                <w:rFonts w:ascii="Courier New" w:hAnsi="Courier New" w:cs="Courier New"/>
                <w:b/>
                <w:bCs/>
                <w:color w:val="000000"/>
                <w:lang w:bidi="ar-SA"/>
              </w:rPr>
              <w:t xml:space="preserve"> </w:t>
            </w:r>
            <w:r w:rsidR="0069660F"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24.911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27.507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40.354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10388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51.630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15.737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60.180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18.343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65.161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19.861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65.843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20.069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83.281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25.384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105.413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32.130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112.651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34.336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117.391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35.781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120.413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36.702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119.744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36.498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120.449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36.713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10399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124.445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37.931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130.161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39.673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136.240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41.526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141.896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43.250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150.026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45.728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159.429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48.594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168.687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51.416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177.447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54.086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183.864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56.042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191.627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58.408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200.987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61.261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210.784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64.247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220.377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67.171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201.450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61.402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200.695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61.172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205.833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62.738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210.836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64.263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216.414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65.963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220.764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67.289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227.500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69.342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232.063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70.733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242.299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73.853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249.120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75.932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259.228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79.013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254.452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77.557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243.631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74.259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218.297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66.537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200.003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60.961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185.288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56.476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167.208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50.965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152.752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46.559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145.781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44.434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137.618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41.946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131.020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39.935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126.571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38.579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124.029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37.804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121.473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37.025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112.838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34.393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97.365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29.677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79.416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24.206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70.262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21.416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59.488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18.132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51.404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15.668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45.722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13.936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32.385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21.775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14.318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14.564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14.577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4.443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29.541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9.004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37.418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11.405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46.476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57.493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17.524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68.848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20.985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34.701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29.833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28.084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10469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23.169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22.096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20.738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20.495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22.680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30.377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40.617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50.043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15.253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60.476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18.433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69.705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21.246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79.734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24.303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89.370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27.240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83.963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25.592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77.001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23.470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10483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59.577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18.159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58.829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17.931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10485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52.625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16.040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45.978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14.014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37.992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10488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32.260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23.960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15.659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14.560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12.244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12.215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12.234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42.434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12.934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33.553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38.146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10498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43.527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13.267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49.836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15.190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58.707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17.894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10502</w:t>
            </w:r>
            <w:r w:rsidR="0027036C">
              <w:rPr>
                <w:rFonts w:ascii="Courier New" w:hAnsi="Courier New" w:cs="Courier New"/>
                <w:b/>
                <w:bCs/>
                <w:color w:val="000000"/>
                <w:lang w:bidi="ar-SA"/>
              </w:rPr>
              <w:t xml:space="preserve"> =401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67.421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20.550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53.232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16.225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36.463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11.114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31.998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31.529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31.880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37.300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40.974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12.489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52.034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15.860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66.578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20.293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101.765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31.018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166.893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50.869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16.188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4.934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32.956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10.045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36.611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11.159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11.900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13.510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33.668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32.677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9.960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25.390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72.825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22.197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10523</w:t>
            </w:r>
            <w:r w:rsidR="0027036C">
              <w:rPr>
                <w:rFonts w:ascii="Courier New" w:hAnsi="Courier New" w:cs="Courier New"/>
                <w:b/>
                <w:bCs/>
                <w:color w:val="000000"/>
                <w:lang w:bidi="ar-SA"/>
              </w:rPr>
              <w:t xml:space="preserve"> =400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60.712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18.505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63.389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19.321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115.229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35.122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404.149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123.185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15.215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13.964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12.814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12.047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28.128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35.696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44.753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34.752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28.241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21.809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21.643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16.374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14.878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10542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11.700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10544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110.174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33.581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114.285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34.834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150.610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45.906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11004</w:t>
            </w:r>
            <w:r w:rsidR="006C585D">
              <w:rPr>
                <w:rFonts w:ascii="Courier New" w:hAnsi="Courier New" w:cs="Courier New"/>
                <w:b/>
                <w:bCs/>
                <w:color w:val="000000"/>
                <w:lang w:bidi="ar-SA"/>
              </w:rPr>
              <w:t xml:space="preserve"> </w:t>
            </w:r>
            <w:r w:rsidR="006C585D"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180.580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55.041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194.675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59.337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198.481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60.497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11007</w:t>
            </w:r>
            <w:r w:rsidR="006C585D">
              <w:rPr>
                <w:rFonts w:ascii="Courier New" w:hAnsi="Courier New" w:cs="Courier New"/>
                <w:b/>
                <w:bCs/>
                <w:color w:val="000000"/>
                <w:lang w:bidi="ar-SA"/>
              </w:rPr>
              <w:t xml:space="preserve"> </w:t>
            </w:r>
            <w:r w:rsidR="006C585D"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214.776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65.464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233.353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71.126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242.011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73.765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272.217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82.972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283.841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86.515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282.007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85.956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328.782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100.213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342.952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104.532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11015</w:t>
            </w:r>
            <w:r w:rsidR="001670A5">
              <w:rPr>
                <w:rFonts w:ascii="Courier New" w:hAnsi="Courier New" w:cs="Courier New"/>
                <w:b/>
                <w:bCs/>
                <w:color w:val="000000"/>
                <w:lang w:bidi="ar-SA"/>
              </w:rPr>
              <w:t xml:space="preserve"> </w:t>
            </w:r>
            <w:r w:rsidR="001670A5"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355.176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108.258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386.361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117.763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435.298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132.679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466.397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142.158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491.787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149.897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509.517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155.301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528.224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161.003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558.273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170.162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584.976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178.301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577.181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175.925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562.322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171.396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148.048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45.125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166.597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50.779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160.052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48.784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152.526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46.490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11030</w:t>
            </w:r>
            <w:r w:rsidR="001670A5">
              <w:rPr>
                <w:rFonts w:ascii="Courier New" w:hAnsi="Courier New" w:cs="Courier New"/>
                <w:b/>
                <w:bCs/>
                <w:color w:val="000000"/>
                <w:lang w:bidi="ar-SA"/>
              </w:rPr>
              <w:t xml:space="preserve"> </w:t>
            </w:r>
            <w:r w:rsidR="001670A5"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148.189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45.168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197.683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60.254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259.898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79.217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311.663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94.995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349.176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106.429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404.445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123.275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16.535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16.427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14.655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4.467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315.990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96.314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331.699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101.102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340.170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103.684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337.450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102.855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348.139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106.113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359.399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109.545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12.057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93.143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28.390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129.488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39.468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189.973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57.904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220.121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67.093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249.790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76.136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244.688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74.581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246.427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75.111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157.765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48.087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176.115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53.680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11059</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136.596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41.635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72.644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22.142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67.460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20.562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84.796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25.846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114.065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34.767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143.937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43.872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175.853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53.600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188.175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57.356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244.957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74.663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312.552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95.266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389.438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118.701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20.522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21.204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11072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63.422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19.331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61.361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18.703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61.565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18.765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387.788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118.198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379.717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115.738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11077</w:t>
            </w:r>
            <w:r w:rsidR="00E83196">
              <w:rPr>
                <w:rFonts w:ascii="Courier New" w:hAnsi="Courier New" w:cs="Courier New"/>
                <w:b/>
                <w:bCs/>
                <w:color w:val="000000"/>
                <w:lang w:bidi="ar-SA"/>
              </w:rPr>
              <w:t xml:space="preserve"> =354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388.559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118.433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382.151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116.480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380.609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116.010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378.917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115.494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359.209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109.487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337.299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102.809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11083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315.350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96.119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309.005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94.185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11085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288.484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87.930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272.158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82.954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254.209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77.483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11088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233.267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71.100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214.143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65.271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200.141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61.003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182.086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55.500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171.883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52.390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163.284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49.769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138.743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42.289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125.131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38.140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108.113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32.953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90.902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27.707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85.029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25.917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11099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78.605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23.959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60.321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18.386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45.141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34.318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10.460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27.421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11104</w:t>
            </w:r>
            <w:r w:rsidR="0069660F">
              <w:rPr>
                <w:rFonts w:ascii="Courier New" w:hAnsi="Courier New" w:cs="Courier New"/>
                <w:b/>
                <w:bCs/>
                <w:color w:val="000000"/>
                <w:lang w:bidi="ar-SA"/>
              </w:rPr>
              <w:t xml:space="preserve"> </w:t>
            </w:r>
            <w:r w:rsidR="0069660F"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25.397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310.236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94.560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315.826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96.264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340.583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103.810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351.223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107.053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334.793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102.045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324.937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99.041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320.888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97.807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314.799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95.951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212.378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64.733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221.729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67.583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231.748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70.637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11116</w:t>
            </w:r>
            <w:r w:rsidR="00BC0387">
              <w:rPr>
                <w:rFonts w:ascii="Courier New" w:hAnsi="Courier New" w:cs="Courier New"/>
                <w:b/>
                <w:bCs/>
                <w:color w:val="000000"/>
                <w:lang w:bidi="ar-SA"/>
              </w:rPr>
              <w:t xml:space="preserve"> </w:t>
            </w:r>
            <w:r w:rsidR="00BC0387"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199.662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60.857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163.110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49.716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156.568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47.722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149.616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45.603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141.355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43.085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143.533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43.749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140.610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42.858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138.737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42.287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11124</w:t>
            </w:r>
            <w:r w:rsidR="00687656">
              <w:rPr>
                <w:rFonts w:ascii="Courier New" w:hAnsi="Courier New" w:cs="Courier New"/>
                <w:b/>
                <w:bCs/>
                <w:color w:val="000000"/>
                <w:lang w:bidi="ar-SA"/>
              </w:rPr>
              <w:t xml:space="preserve"> </w:t>
            </w:r>
            <w:r w:rsidR="00687656"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144.622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44.081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148.254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45.188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150.597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45.902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169.921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51.792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201.788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61.505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221.820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67.611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261.814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79.801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287.965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87.772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247.021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75.292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246.725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75.202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255.006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77.726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280.416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85.471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296.007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90.223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292.099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89.032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251.778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76.742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227.053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69.206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191.469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58.360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177.641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54.145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151.640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46.220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131.542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40.094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11144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116.788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35.597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101.519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30.943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102.434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31.222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98.881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30.139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111.227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33.902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99.248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30.251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100.830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30.733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94.130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28.691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89.964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27.421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126.379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38.520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117.703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35.876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113.556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110.923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33.809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115.203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35.114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101.483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30.932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87.585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26.696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81.449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24.826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76.648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23.362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72.684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22.154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60.984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18.588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31.428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24.506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15.244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13.996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3.767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15.487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30.088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213.127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64.961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209.195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63.763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11183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204.850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62.438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201.118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61.301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11185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197.640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60.241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196.614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59.928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195.709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59.652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11188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194.648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59.329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191.733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58.440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188.696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57.515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183.662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55.980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177.639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54.144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172.402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52.548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166.529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50.758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160.652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48.967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152.728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46.552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163.809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49.929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193.251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58.903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11199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213.657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65.123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226.003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68.886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220.209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67.120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196.421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59.869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195.885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59.706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186.448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56.829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182.207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55.537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166.456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50.736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149.574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45.590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146.640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44.696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92.266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28.123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103.502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31.547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121.658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37.081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39.173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11.940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35.072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10.690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27.953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24.043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19.327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21.451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24.720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26.367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8.037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28.267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41.474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12.641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47.601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14.509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57.846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61.728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18.815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11225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63.652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19.401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65.951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67.620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20.611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61.145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18.637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47.385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14.443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66.586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20.295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69.979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21.330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76.073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23.187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83.612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25.485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93.503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28.500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97.551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29.734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103.846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31.652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113.810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112.859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34.399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115.010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35.055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116.815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35.605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127.780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38.947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11242</w:t>
            </w:r>
            <w:r w:rsidR="003F487E">
              <w:rPr>
                <w:rFonts w:ascii="Courier New" w:hAnsi="Courier New" w:cs="Courier New"/>
                <w:b/>
                <w:bCs/>
                <w:color w:val="000000"/>
                <w:lang w:bidi="ar-SA"/>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169.813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51.759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200.449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61.097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223.288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68.058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271.233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82.672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269.045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82.005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254.831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77.673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212.713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64.835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202.877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61.837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176.704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53.859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43.504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13.260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40.642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11253</w:t>
            </w:r>
            <w:r w:rsidR="0027036C">
              <w:rPr>
                <w:rFonts w:ascii="Courier New" w:hAnsi="Courier New" w:cs="Courier New"/>
                <w:b/>
                <w:bCs/>
                <w:color w:val="000000"/>
                <w:lang w:bidi="ar-SA"/>
              </w:rPr>
              <w:t xml:space="preserve"> =398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38.894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38.735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36.987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11.274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34.843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10.620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32.228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30.394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27.992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297.957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90.817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284.429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86.694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279.295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85.129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278.716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84.953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287.204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87.540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345.576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105.332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379.990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115.821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353.164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107.645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335.227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102.177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331.091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100.917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334.264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101.884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331.426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101.019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317.980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96.920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308.314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93.974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330.058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100.602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332.081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101.218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343.119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104.583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355.002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108.205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17EBC">
            <w:pPr>
              <w:rPr>
                <w:rFonts w:ascii="Courier New" w:hAnsi="Courier New" w:cs="Courier New"/>
                <w:b/>
                <w:bCs/>
                <w:color w:val="000000"/>
                <w:lang w:bidi="ar-SA"/>
              </w:rPr>
            </w:pPr>
            <w:r w:rsidRPr="00F706BE">
              <w:rPr>
                <w:rFonts w:ascii="Courier New" w:hAnsi="Courier New" w:cs="Courier New"/>
                <w:b/>
                <w:bCs/>
                <w:color w:val="000000"/>
                <w:lang w:bidi="ar-SA"/>
              </w:rPr>
              <w:t>11278</w:t>
            </w:r>
            <w:r w:rsidR="007B1F4B">
              <w:rPr>
                <w:rFonts w:ascii="Courier New" w:hAnsi="Courier New" w:cs="Courier New"/>
                <w:b/>
                <w:bCs/>
                <w:color w:val="000000"/>
                <w:lang w:bidi="ar-SA"/>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346.310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105.555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323.174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98.504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281.802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85.893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270.418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82.424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264.590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80.647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11283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258.709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78.855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257.835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78.588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11285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249.465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76.037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251.415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76.631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251.975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76.802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11288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245.895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74.949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243.646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74.263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241.554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73.626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249.295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75.985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257.342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78.438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245.618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74.865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233.786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71.258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196.191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59.799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190.570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58.086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11297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182.131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55.514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171.145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52.165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11299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145.615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44.384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125.545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38.266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106.540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32.473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89.590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27.307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86.747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26.441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77.705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23.685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68.613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20.913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47.436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10.574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29.662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25.386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24.507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26.136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27.525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28.846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29.374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51.383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15.662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67.553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20.590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71.902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21.916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81.333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24.790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93.945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28.634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91.601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27.920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74.192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22.614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44.627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40.786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12.432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24.591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17.205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17.373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18.307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19.818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31.431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35.422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10.797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51.862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15.808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62.077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18.921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70.105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21.368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81.395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24.809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91.628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27.928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98.757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30.101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106.690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32.519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131.665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40.132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121.489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37.030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116.754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35.587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126.155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38.452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151.598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46.207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181.499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55.321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209.880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63.972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177.300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54.041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11347</w:t>
            </w:r>
            <w:r w:rsidR="007E4901">
              <w:rPr>
                <w:rFonts w:ascii="Courier New" w:hAnsi="Courier New" w:cs="Courier New"/>
                <w:b/>
                <w:bCs/>
                <w:color w:val="000000"/>
                <w:lang w:bidi="ar-SA"/>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134.522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41.002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129.410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39.444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133.541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40.703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148.181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45.166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173.292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52.820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11352</w:t>
            </w:r>
            <w:r w:rsidR="00E83196">
              <w:rPr>
                <w:rFonts w:ascii="Courier New" w:hAnsi="Courier New" w:cs="Courier New"/>
                <w:b/>
                <w:bCs/>
                <w:color w:val="000000"/>
                <w:lang w:bidi="ar-SA"/>
              </w:rPr>
              <w:t xml:space="preserve"> </w:t>
            </w:r>
            <w:r w:rsidR="00507DB1">
              <w:rPr>
                <w:rFonts w:ascii="Courier New" w:hAnsi="Courier New" w:cs="Courier New"/>
                <w:b/>
                <w:bCs/>
                <w:color w:val="000000"/>
                <w:lang w:bidi="ar-SA"/>
              </w:rPr>
              <w:t>=270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203.535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62.038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241.445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73.593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273.385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83.328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276.222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84.193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272.227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82.975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262.108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79.891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252.627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77.001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236.735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72.157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227.776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69.426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223.665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68.173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219.757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66.982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216.786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66.077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214.896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65.500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212.743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64.844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206.640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62.984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197.149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60.091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187.872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57.264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11369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180.619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55.053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177.233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54.021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177.444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54.085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11372</w:t>
            </w:r>
            <w:r w:rsidR="0027036C">
              <w:rPr>
                <w:rFonts w:ascii="Courier New" w:hAnsi="Courier New" w:cs="Courier New"/>
                <w:b/>
                <w:bCs/>
                <w:color w:val="000000"/>
                <w:lang w:bidi="ar-SA"/>
              </w:rPr>
              <w:t xml:space="preserve"> =380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177.160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53.998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177.377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54.065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176.405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53.768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175.868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53.605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175.488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53.489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144.279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43.976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135.443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41.283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125.999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38.405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116.501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35.510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107.213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32.679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97.896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29.839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11383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89.413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27.253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79.871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24.345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11385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71.369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21.753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59.808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18.230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50.939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15.526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11388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40.800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12.436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32.944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10.041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25.932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7.904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46.436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49.389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15.054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68.955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21.018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91.124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27.775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119.912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36.549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144.142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43.935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192.903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58.797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221.040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67.373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11399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301.634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91.938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277.647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84.627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251.768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76.739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221.946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67.649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191.265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58.298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143.401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43.709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92.509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28.197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47.499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29.328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21.808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17.232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15.664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4.774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12.007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283.718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86.477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283.497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86.410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303.855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92.615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341.460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104.077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323.963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98.744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326.364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99.476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271.279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82.686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255.837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77.979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271.584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82.779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275.574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83.995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265.822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81.023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249.513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76.052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236.657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72.133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225.518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68.738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201.572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61.439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195.358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59.545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189.489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57.756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183.343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55.883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177.230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54.020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175.777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53.577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174.745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53.262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173.532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52.893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172.951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52.716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164.534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50.150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156.941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47.836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148.525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45.271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146.593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44.682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11442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139.735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42.591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136.628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41.644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133.577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40.714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131.470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40.072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133.701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40.752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133.683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40.747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132.763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40.466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131.687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40.138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129.738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39.544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136.813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41.701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137.337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41.860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141.963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43.270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149.806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45.661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151.472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46.169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162.606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49.562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175.670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53.544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189.036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57.618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201.005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61.266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200.213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61.025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198.662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60.552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251.513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76.661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235.800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71.872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166.514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50.754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230.600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70.287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231.905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70.685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234.314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71.419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241.635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73.650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251.734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76.729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249.707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76.111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247.8</w:t>
            </w:r>
            <w:r>
              <w:rPr>
                <w:rFonts w:ascii="Courier New" w:hAnsi="Courier New" w:cs="Courier New"/>
                <w:b/>
                <w:bCs/>
                <w:color w:val="000000"/>
                <w:lang w:bidi="ar-SA"/>
              </w:rPr>
              <w:t>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lang w:bidi="ar-SA"/>
              </w:rPr>
            </w:pPr>
            <w:r w:rsidRPr="00F706BE">
              <w:rPr>
                <w:rFonts w:ascii="Courier New" w:hAnsi="Courier New" w:cs="Courier New"/>
                <w:b/>
                <w:bCs/>
                <w:lang w:bidi="ar-SA"/>
              </w:rPr>
              <w:t>75.53</w:t>
            </w:r>
            <w:r>
              <w:rPr>
                <w:rFonts w:ascii="Courier New" w:hAnsi="Courier New" w:cs="Courier New"/>
                <w:b/>
                <w:bCs/>
                <w:lang w:bidi="ar-SA"/>
              </w:rPr>
              <w:t>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245.744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74.903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243.865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74.330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231.291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70.498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212.154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64.665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196.672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59.946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184.732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56.306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179.517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54.717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171.683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52.329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163.569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49.856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155.372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47.357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147.549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44.973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11483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142.590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43.462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138.649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42.260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11485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134.500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40.996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130.493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39.774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127.569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38.883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11488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124.492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37.945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123.001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37.491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119.824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36.522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115.558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35.222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110.442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33.663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106.524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32.469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101.588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30.964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85.624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26.098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70.960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21.629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68.744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20.953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66.005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11499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55.069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16.785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42.433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12.934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34.666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30.422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11503</w:t>
            </w:r>
            <w:r w:rsidR="0069660F">
              <w:rPr>
                <w:rFonts w:ascii="Courier New" w:hAnsi="Courier New" w:cs="Courier New"/>
                <w:b/>
                <w:bCs/>
                <w:color w:val="000000"/>
                <w:lang w:bidi="ar-SA"/>
              </w:rPr>
              <w:t xml:space="preserve"> </w:t>
            </w:r>
            <w:r w:rsidR="0069660F"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451.575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137.640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11504</w:t>
            </w:r>
            <w:r w:rsidR="0069660F">
              <w:rPr>
                <w:rFonts w:ascii="Courier New" w:hAnsi="Courier New" w:cs="Courier New"/>
                <w:b/>
                <w:bCs/>
                <w:color w:val="000000"/>
                <w:lang w:bidi="ar-SA"/>
              </w:rPr>
              <w:t xml:space="preserve"> </w:t>
            </w:r>
            <w:r w:rsidR="0069660F"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446.856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136.202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11505</w:t>
            </w:r>
            <w:r w:rsidR="0069660F">
              <w:rPr>
                <w:rFonts w:ascii="Courier New" w:hAnsi="Courier New" w:cs="Courier New"/>
                <w:b/>
                <w:bCs/>
                <w:color w:val="000000"/>
                <w:lang w:bidi="ar-SA"/>
              </w:rPr>
              <w:t xml:space="preserve"> </w:t>
            </w:r>
            <w:r w:rsidR="0069660F"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437.748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133.426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11506</w:t>
            </w:r>
            <w:r w:rsidR="0069660F">
              <w:rPr>
                <w:rFonts w:ascii="Courier New" w:hAnsi="Courier New" w:cs="Courier New"/>
                <w:b/>
                <w:bCs/>
                <w:color w:val="000000"/>
                <w:lang w:bidi="ar-SA"/>
              </w:rPr>
              <w:t xml:space="preserve"> </w:t>
            </w:r>
            <w:r w:rsidR="0069660F"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440.681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134.320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429.962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131.053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423.917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129.210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410.409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125.093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387.493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118.108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371.088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113.108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357.763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109.046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322.871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98.411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11514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313.588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95.582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312.646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95.295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311.667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94.996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296.861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90.483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281.689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85.859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276.659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84.326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266.854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81.337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245.289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74.764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228.145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69.539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206.932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63.073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191.891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58.488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176.580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53.822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170.754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52.046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154.785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47.179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144.656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44.091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142.928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43.565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138.775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42.299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127.480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38.856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115.146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35.097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103.671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31.599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101.376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30.899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97.282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29.652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84.357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25.712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68.956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21.018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57.161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17.423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45.082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11540</w:t>
            </w:r>
            <w:r w:rsidR="0069660F">
              <w:rPr>
                <w:rFonts w:ascii="Courier New" w:hAnsi="Courier New" w:cs="Courier New"/>
                <w:b/>
                <w:bCs/>
                <w:color w:val="000000"/>
                <w:lang w:bidi="ar-SA"/>
              </w:rPr>
              <w:t xml:space="preserve"> </w:t>
            </w:r>
            <w:r w:rsidR="0069660F"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35.570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173.381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52.847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188.960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57.595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204.160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62.228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204.934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62.464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213.526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65.083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229.519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69.958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11547</w:t>
            </w:r>
            <w:r w:rsidR="0027036C">
              <w:rPr>
                <w:rFonts w:ascii="Courier New" w:hAnsi="Courier New" w:cs="Courier New"/>
                <w:b/>
                <w:bCs/>
                <w:color w:val="000000"/>
                <w:lang w:bidi="ar-SA"/>
              </w:rPr>
              <w:t xml:space="preserve"> =390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240.996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73.456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250.684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76.409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259.258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79.022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266.806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81.323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272.196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82.966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11552</w:t>
            </w:r>
            <w:r w:rsidR="0027036C">
              <w:rPr>
                <w:rFonts w:ascii="Courier New" w:hAnsi="Courier New" w:cs="Courier New"/>
                <w:b/>
                <w:bCs/>
                <w:color w:val="000000"/>
                <w:lang w:bidi="ar-SA"/>
              </w:rPr>
              <w:t xml:space="preserve"> =391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275.930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84.104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279.366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85.151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285.643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87.064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287.880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87.746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288.022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87.789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292.614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89.189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296.677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90.427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299.842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91.392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303.751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92.583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310.964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94.782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314.814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95.955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317.060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96.640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318.278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97.011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318.654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97.126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300.558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91.610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303.669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92.558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307.049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93.589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316.611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96.503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364.819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111.197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385.638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117.543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416.113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126.831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424.993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129.538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419.327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127.811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415.102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126.523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440.208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134.176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445.895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135.909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471.136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143.603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435.651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132.787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417.830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127.355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401.536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122.388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372.545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113.552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11583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381.825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116.380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375.744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114.527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11585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364.109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110.981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11586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377.888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115.180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370.505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112.930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11588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387.910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118.235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361.411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110.158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396.197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120.761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420.332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128.117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441.518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134.575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455.964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138.978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475.180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144.835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484.091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147.551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481.725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146.830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464.628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141.619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444.732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135.555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11599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429.171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130.812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408.176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124.412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400.723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122.141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412.087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125.604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480.218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146.371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501.404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152.828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576.406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175.689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619.096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188.701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685.417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208.916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700.315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213.456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674.723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205.656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629.271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191.802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594.590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181.231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548.934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167.315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477.835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145.644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464.276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141.512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429.783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130.998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428.112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130.489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446.504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136.095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451.629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137.657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430.505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131.218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469.073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142.974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490.555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149.521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498.323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151.889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514.870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156.933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530.475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161.689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550.575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167.816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584.770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178.238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587.931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179.202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555.645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169.361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593.990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181.049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603.141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183.838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624.954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190.486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598.265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182.352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591.319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180.234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571.230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174.111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533.814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162.707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526.949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160.614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510.868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155.713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11638</w:t>
            </w:r>
            <w:r w:rsidR="00EA6C7B">
              <w:rPr>
                <w:rFonts w:ascii="Courier New" w:hAnsi="Courier New" w:cs="Courier New"/>
                <w:b/>
                <w:bCs/>
                <w:color w:val="000000"/>
                <w:lang w:bidi="ar-SA"/>
              </w:rPr>
              <w:t xml:space="preserve"> =369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484.023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147.531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496.363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151.292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454.071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138.401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433.318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132.076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402.211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122.594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337.219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102.785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300.036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91.451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228.707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69.710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231.107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70.442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223.265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68.051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209.216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63.769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196.301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59.833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185.415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56.515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11651</w:t>
            </w:r>
            <w:r w:rsidR="00BC0387">
              <w:rPr>
                <w:rFonts w:ascii="Courier New" w:hAnsi="Courier New" w:cs="Courier New"/>
                <w:b/>
                <w:bCs/>
                <w:color w:val="000000"/>
                <w:lang w:bidi="ar-SA"/>
              </w:rPr>
              <w:t xml:space="preserve"> </w:t>
            </w:r>
            <w:r w:rsidR="00BC0387"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14.236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11652</w:t>
            </w:r>
            <w:r w:rsidR="00BC0387">
              <w:rPr>
                <w:rFonts w:ascii="Courier New" w:hAnsi="Courier New" w:cs="Courier New"/>
                <w:b/>
                <w:bCs/>
                <w:color w:val="000000"/>
                <w:lang w:bidi="ar-SA"/>
              </w:rPr>
              <w:t xml:space="preserve"> </w:t>
            </w:r>
            <w:r w:rsidR="00BC0387"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13.496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14.559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22.460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22.541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23.475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24.667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11658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23.473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22.339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21.458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22.826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27.374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8.344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37.736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55.808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17.010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73.260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22.330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76.436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23.298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76.068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23.186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76.304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23.258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61.704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18.807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46.743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14.247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31.632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9.641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23.071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21.775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20.590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21.546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6.567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29.356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8.948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32.070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47.855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14.586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55.654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59.916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18.262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74.171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22.607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88.636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27.016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11683</w:t>
            </w:r>
            <w:r w:rsidR="005E62EA">
              <w:rPr>
                <w:rFonts w:ascii="Courier New" w:hAnsi="Courier New" w:cs="Courier New"/>
                <w:b/>
                <w:bCs/>
                <w:color w:val="000000"/>
                <w:lang w:bidi="ar-SA"/>
              </w:rPr>
              <w:t xml:space="preserve"> </w:t>
            </w:r>
            <w:r w:rsidR="005E62EA"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95.459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29.096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125.423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38.229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11685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111.418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33.960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95.124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28.994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137.671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41.962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11688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172.007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52.428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255.839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77.980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300.158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91.488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351.503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107.138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324.571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98.929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301.860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92.007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261.939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79.839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224.952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68.566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197.931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60.329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181.779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55.406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169.715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51.729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11699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155.964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47.538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151.867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46.289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172.702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52.640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176.720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53.864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174.691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53.246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172.552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52.594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123.791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37.732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55.766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16.998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57.590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17.553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60.674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18.493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72.079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21.970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78.474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23.919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84.083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25.629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84.012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25.607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94.748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28.879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99.273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30.258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91.132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27.777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87.890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26.789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81.266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82.798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25.237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78.580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23.951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86.403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26.336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91.927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28.019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96.550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29.428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102.517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31.247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106.975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32.606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86.312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26.308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244.428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74.502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245.475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74.821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260.643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79.444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297.672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90.731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11730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293.739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89.532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320.688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97.746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380.376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115.939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408.744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124.585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445.043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135.649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422.991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128.928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11736</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383.648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116.936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369.619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112.660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11738</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335.488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102.257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11739</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292.251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89.078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11740</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255.513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77.881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11741</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234.255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71.401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211.596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64.495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11743</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192.764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58.755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179.099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54.589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158.454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48.297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141.496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43.128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125.608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38.285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11748</w:t>
            </w:r>
            <w:r w:rsidR="0027036C">
              <w:rPr>
                <w:rFonts w:ascii="Courier New" w:hAnsi="Courier New" w:cs="Courier New"/>
                <w:b/>
                <w:bCs/>
                <w:color w:val="000000"/>
                <w:lang w:bidi="ar-SA"/>
              </w:rPr>
              <w:t xml:space="preserve"> =410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118.649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36.164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11749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167.713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51.119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11750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128.782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39.253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118.109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36.000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11752</w:t>
            </w:r>
            <w:r w:rsidR="00011CCE">
              <w:rPr>
                <w:rFonts w:ascii="Courier New" w:hAnsi="Courier New" w:cs="Courier New"/>
                <w:b/>
                <w:bCs/>
                <w:color w:val="000000"/>
                <w:lang w:bidi="ar-SA"/>
              </w:rPr>
              <w:t xml:space="preserve"> </w:t>
            </w:r>
            <w:r w:rsidR="00011CCE" w:rsidRPr="00820E68">
              <w:rPr>
                <w:rFonts w:ascii="Courier New" w:hAnsi="Courier New" w:cs="Courier New"/>
                <w:b/>
                <w:bCs/>
                <w:lang w:bidi="ar-SA"/>
              </w:rPr>
              <w:t>#</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105.703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32.218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100.353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30.588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11754</w:t>
            </w:r>
            <w:r w:rsidR="0027036C">
              <w:rPr>
                <w:rFonts w:ascii="Courier New" w:hAnsi="Courier New" w:cs="Courier New"/>
                <w:b/>
                <w:bCs/>
                <w:color w:val="000000"/>
                <w:lang w:bidi="ar-SA"/>
              </w:rPr>
              <w:t xml:space="preserve"> =427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98.836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30.125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90.869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27.697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78.884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24.044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66.621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20.306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57.946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69.297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21.122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69.022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21.038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68.516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20.884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68.682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20.934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63.952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19.493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52.525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16.010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41.703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12.711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11766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21.407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6.525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11767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21.161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6.450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11768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21.149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6.446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11769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21.533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6.563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11770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41.501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12.650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11771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35.662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11772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26.996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8.228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11773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20.390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11774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24.820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11775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32.411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11776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44.855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13.672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11777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45.091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13.744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11778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144.866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44.155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11779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167.080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50.926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11780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209.496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63.855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11781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208.440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63.533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11782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261.157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79.601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11783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294.480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89.758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11784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13.512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11785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38.642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11.778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11786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23.292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7.099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11788</w:t>
            </w:r>
            <w:r w:rsidR="0027036C">
              <w:rPr>
                <w:rFonts w:ascii="Courier New" w:hAnsi="Courier New" w:cs="Courier New"/>
                <w:b/>
                <w:bCs/>
                <w:color w:val="000000"/>
                <w:lang w:bidi="ar-SA"/>
              </w:rPr>
              <w:t xml:space="preserve"> =387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10.925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3.330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11789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10.895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3.321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11790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17.394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11791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3.969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11792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11793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16.405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11794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27.052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8.245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11795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41.964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11796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58.003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17.679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11797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68.557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20.896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11798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67.788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20.662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11799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76.992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23.467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11800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81.813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24.937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11801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65.541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19.977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11802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57.888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11803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61.951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18.883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11804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54.511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16.615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11805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39.602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12.071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11806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285.338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86.971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11807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286.067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87.193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11808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323.979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98.749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11809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315.005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96.014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11810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201.613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61.452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11811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201.817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61.514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11812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192.295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58.612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11813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192.279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58.607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11814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191.920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58.497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11815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181.519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55.327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11816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173.943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53.018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11817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161.567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49.246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11818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141.890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43.248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11819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129.341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39.423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11820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113.099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34.473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11821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80.867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24.648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11822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69.959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21.324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11823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61.291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18.682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11824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59.767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18.217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11825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57.940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17.660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11826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188.824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57.554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11827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207.542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63.259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11828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247.019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75.292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11829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287.044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87.491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11830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305.900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93.239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11831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249.672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76.100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11832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184.460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56.224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11833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144.495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44.042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104.314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31.795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62.274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18.981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31.789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9.689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17.058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5.199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14.820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4.517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13.027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3.971</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10.946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3.336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11.383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3.470</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11.144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11.002</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3.353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10.627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3.239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10.408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3.172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90.906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27.708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11847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102.359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31.199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11848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101.450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30.922</w:t>
            </w:r>
          </w:p>
        </w:tc>
      </w:tr>
      <w:tr w:rsidR="00EC431C" w:rsidRPr="00D65288" w:rsidTr="00BE5FDA">
        <w:trPr>
          <w:trHeight w:val="330"/>
        </w:trPr>
        <w:tc>
          <w:tcPr>
            <w:tcW w:w="1656" w:type="dxa"/>
            <w:tcBorders>
              <w:top w:val="nil"/>
              <w:left w:val="single" w:sz="8" w:space="0" w:color="auto"/>
              <w:bottom w:val="single" w:sz="4"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11849</w:t>
            </w:r>
          </w:p>
        </w:tc>
        <w:tc>
          <w:tcPr>
            <w:tcW w:w="1440" w:type="dxa"/>
            <w:tcBorders>
              <w:top w:val="nil"/>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69.097</w:t>
            </w:r>
          </w:p>
        </w:tc>
        <w:tc>
          <w:tcPr>
            <w:tcW w:w="1405" w:type="dxa"/>
            <w:tcBorders>
              <w:top w:val="nil"/>
              <w:left w:val="nil"/>
              <w:bottom w:val="single" w:sz="4"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21.061</w:t>
            </w:r>
          </w:p>
        </w:tc>
      </w:tr>
      <w:tr w:rsidR="00EC431C" w:rsidRPr="00D65288" w:rsidTr="00BE5FDA">
        <w:trPr>
          <w:trHeight w:val="330"/>
        </w:trPr>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11.427</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3.483</w:t>
            </w:r>
          </w:p>
        </w:tc>
      </w:tr>
      <w:tr w:rsidR="00EC431C" w:rsidRPr="00D65288" w:rsidTr="00BE5FDA">
        <w:trPr>
          <w:trHeight w:val="330"/>
        </w:trPr>
        <w:tc>
          <w:tcPr>
            <w:tcW w:w="165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11851</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17.565</w:t>
            </w:r>
          </w:p>
        </w:tc>
        <w:tc>
          <w:tcPr>
            <w:tcW w:w="1405" w:type="dxa"/>
            <w:tcBorders>
              <w:top w:val="single" w:sz="4" w:space="0" w:color="auto"/>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5.354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87.636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26.712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170.488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51.965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10.755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3.278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11855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11.235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3.424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11856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11.300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3.444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11857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15.986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4.873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11858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21.839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6.657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11859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31.421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9.577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11860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41.917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12.776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11861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50.353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15.348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11862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54.014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16.464</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11863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61.625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18.783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11864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56.423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17.198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11865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38.667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11.786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13334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254.839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77.675</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13335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255.615</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77.912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13336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267.931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81.666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13337</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284.109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86.597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13338</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313.678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95.609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13339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250.741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76.426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13340</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205.436</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62.617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13341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173.233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52.802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lastRenderedPageBreak/>
              <w:t>13342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174.899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53.309</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13343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176.464</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53.786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13344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179.519</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54.718</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13345</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190.373</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58.026</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13346</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423.267</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129.012</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13351</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352.681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107.497</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13352</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380.030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115.833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13353</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98.338</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29.973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13354</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143.350</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43.693</w:t>
            </w:r>
          </w:p>
        </w:tc>
      </w:tr>
      <w:tr w:rsidR="00EC431C" w:rsidRPr="00D65288" w:rsidTr="00BE5FDA">
        <w:trPr>
          <w:trHeight w:val="330"/>
        </w:trPr>
        <w:tc>
          <w:tcPr>
            <w:tcW w:w="1656" w:type="dxa"/>
            <w:tcBorders>
              <w:top w:val="nil"/>
              <w:left w:val="single" w:sz="8" w:space="0" w:color="auto"/>
              <w:bottom w:val="single" w:sz="8" w:space="0" w:color="auto"/>
              <w:right w:val="single" w:sz="8" w:space="0" w:color="auto"/>
            </w:tcBorders>
            <w:shd w:val="clear" w:color="auto" w:fill="auto"/>
            <w:noWrap/>
            <w:vAlign w:val="center"/>
            <w:hideMark/>
          </w:tcPr>
          <w:p w:rsidR="00EC431C" w:rsidRPr="00F706BE" w:rsidRDefault="00EC431C" w:rsidP="00BE5FDA">
            <w:pPr>
              <w:rPr>
                <w:rFonts w:ascii="Courier New" w:hAnsi="Courier New" w:cs="Courier New"/>
                <w:b/>
                <w:bCs/>
                <w:color w:val="000000"/>
                <w:lang w:bidi="ar-SA"/>
              </w:rPr>
            </w:pPr>
            <w:r w:rsidRPr="00F706BE">
              <w:rPr>
                <w:rFonts w:ascii="Courier New" w:hAnsi="Courier New" w:cs="Courier New"/>
                <w:b/>
                <w:bCs/>
                <w:color w:val="000000"/>
                <w:lang w:bidi="ar-SA"/>
              </w:rPr>
              <w:t>99999</w:t>
            </w:r>
          </w:p>
        </w:tc>
        <w:tc>
          <w:tcPr>
            <w:tcW w:w="1440"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194.301</w:t>
            </w:r>
          </w:p>
        </w:tc>
        <w:tc>
          <w:tcPr>
            <w:tcW w:w="1405" w:type="dxa"/>
            <w:tcBorders>
              <w:top w:val="nil"/>
              <w:left w:val="nil"/>
              <w:bottom w:val="single" w:sz="8" w:space="0" w:color="auto"/>
              <w:right w:val="single" w:sz="8" w:space="0" w:color="auto"/>
            </w:tcBorders>
            <w:shd w:val="clear" w:color="auto" w:fill="auto"/>
            <w:noWrap/>
            <w:vAlign w:val="center"/>
            <w:hideMark/>
          </w:tcPr>
          <w:p w:rsidR="00EC431C" w:rsidRPr="00F706BE" w:rsidRDefault="00EC431C" w:rsidP="00EC431C">
            <w:pPr>
              <w:jc w:val="right"/>
              <w:rPr>
                <w:rFonts w:ascii="Courier New" w:hAnsi="Courier New" w:cs="Courier New"/>
                <w:b/>
                <w:bCs/>
                <w:color w:val="000000"/>
                <w:lang w:bidi="ar-SA"/>
              </w:rPr>
            </w:pPr>
            <w:r w:rsidRPr="00F706BE">
              <w:rPr>
                <w:rFonts w:ascii="Courier New" w:hAnsi="Courier New" w:cs="Courier New"/>
                <w:b/>
                <w:bCs/>
                <w:color w:val="000000"/>
                <w:lang w:bidi="ar-SA"/>
              </w:rPr>
              <w:t>59.223</w:t>
            </w:r>
          </w:p>
        </w:tc>
      </w:tr>
    </w:tbl>
    <w:p w:rsidR="00F706BE" w:rsidRPr="0063754B" w:rsidRDefault="00F706BE" w:rsidP="002230A7">
      <w:pPr>
        <w:rPr>
          <w:rFonts w:ascii="Courier New" w:hAnsi="Courier New" w:cs="Courier New"/>
          <w:b/>
          <w:u w:val="single"/>
        </w:rPr>
      </w:pPr>
    </w:p>
    <w:sectPr w:rsidR="00F706BE" w:rsidRPr="0063754B" w:rsidSect="00D80942">
      <w:headerReference w:type="default" r:id="rId12"/>
      <w:headerReference w:type="first" r:id="rId13"/>
      <w:pgSz w:w="12240" w:h="15840" w:code="1"/>
      <w:pgMar w:top="1152" w:right="1440" w:bottom="1152" w:left="1152" w:header="720" w:footer="720" w:gutter="0"/>
      <w:pgNumType w:start="4"/>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6B" w:rsidRDefault="00FA796B">
      <w:r>
        <w:separator/>
      </w:r>
    </w:p>
  </w:endnote>
  <w:endnote w:type="continuationSeparator" w:id="0">
    <w:p w:rsidR="00FA796B" w:rsidRDefault="00FA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49" w:rsidRDefault="00DD5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749" w:rsidRDefault="00DD5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49" w:rsidRDefault="00DD5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D5749" w:rsidRDefault="00DD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6B" w:rsidRDefault="00FA796B">
      <w:r>
        <w:separator/>
      </w:r>
    </w:p>
  </w:footnote>
  <w:footnote w:type="continuationSeparator" w:id="0">
    <w:p w:rsidR="00FA796B" w:rsidRDefault="00FA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49" w:rsidRPr="00E64FB2" w:rsidRDefault="00DD5749" w:rsidP="00277D77">
    <w:pPr>
      <w:jc w:val="center"/>
      <w:rPr>
        <w:rFonts w:ascii="Arial" w:hAnsi="Arial" w:cs="Arial"/>
        <w:b/>
      </w:rPr>
    </w:pPr>
    <w:r w:rsidRPr="00E64FB2">
      <w:rPr>
        <w:rFonts w:ascii="Arial" w:hAnsi="Arial" w:cs="Arial"/>
        <w:b/>
      </w:rPr>
      <w:t xml:space="preserve">City &amp; County of San Francisco </w:t>
    </w:r>
  </w:p>
  <w:p w:rsidR="00DD5749" w:rsidRPr="00E64FB2" w:rsidRDefault="00DD5749" w:rsidP="00277D77">
    <w:pPr>
      <w:jc w:val="center"/>
      <w:rPr>
        <w:rFonts w:ascii="Arial" w:hAnsi="Arial" w:cs="Arial"/>
        <w:b/>
      </w:rPr>
    </w:pPr>
    <w:r w:rsidRPr="00E64FB2">
      <w:rPr>
        <w:rFonts w:ascii="Arial" w:hAnsi="Arial" w:cs="Arial"/>
        <w:b/>
      </w:rPr>
      <w:t xml:space="preserve">2013 NAVD88 Vertical Datum </w:t>
    </w:r>
    <w:r>
      <w:rPr>
        <w:rFonts w:ascii="Arial" w:hAnsi="Arial" w:cs="Arial"/>
        <w:b/>
      </w:rPr>
      <w:t xml:space="preserve">(CCSF-VD13) </w:t>
    </w:r>
    <w:r w:rsidRPr="00E64FB2">
      <w:rPr>
        <w:rFonts w:ascii="Arial" w:hAnsi="Arial" w:cs="Arial"/>
        <w:b/>
      </w:rPr>
      <w:t>Benchmark List</w:t>
    </w:r>
  </w:p>
  <w:p w:rsidR="00DD5749" w:rsidRDefault="00DD5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49" w:rsidRPr="00E64FB2" w:rsidRDefault="00DD5749" w:rsidP="00845094">
    <w:pPr>
      <w:jc w:val="center"/>
      <w:rPr>
        <w:rFonts w:ascii="Arial" w:hAnsi="Arial" w:cs="Arial"/>
        <w:b/>
      </w:rPr>
    </w:pPr>
    <w:r w:rsidRPr="00E64FB2">
      <w:rPr>
        <w:rFonts w:ascii="Arial" w:hAnsi="Arial" w:cs="Arial"/>
        <w:b/>
      </w:rPr>
      <w:t>City &amp; County of San Francisco</w:t>
    </w:r>
  </w:p>
  <w:p w:rsidR="00DD5749" w:rsidRDefault="00DD5749" w:rsidP="00845094">
    <w:pPr>
      <w:jc w:val="center"/>
      <w:rPr>
        <w:rFonts w:ascii="Arial" w:hAnsi="Arial" w:cs="Arial"/>
        <w:b/>
      </w:rPr>
    </w:pPr>
    <w:r w:rsidRPr="00E64FB2">
      <w:rPr>
        <w:rFonts w:ascii="Arial" w:hAnsi="Arial" w:cs="Arial"/>
        <w:b/>
      </w:rPr>
      <w:t xml:space="preserve">2013 NAVD88 Vertical Datum </w:t>
    </w:r>
    <w:r>
      <w:rPr>
        <w:rFonts w:ascii="Arial" w:hAnsi="Arial" w:cs="Arial"/>
        <w:b/>
      </w:rPr>
      <w:t xml:space="preserve">(CCSF-VD13) </w:t>
    </w:r>
    <w:r w:rsidRPr="00E64FB2">
      <w:rPr>
        <w:rFonts w:ascii="Arial" w:hAnsi="Arial" w:cs="Arial"/>
        <w:b/>
      </w:rPr>
      <w:t>Benchmark List</w:t>
    </w:r>
  </w:p>
  <w:p w:rsidR="00DD5749" w:rsidRPr="0063754B" w:rsidRDefault="00DD5749" w:rsidP="002C2813">
    <w:pPr>
      <w:rPr>
        <w:rFonts w:ascii="Courier New" w:hAnsi="Courier New" w:cs="Courier New"/>
        <w:b/>
        <w:u w:val="single"/>
      </w:rPr>
    </w:pPr>
  </w:p>
  <w:p w:rsidR="00DD5749" w:rsidRPr="002C2813" w:rsidRDefault="00DD5749" w:rsidP="00DE34DD">
    <w:pPr>
      <w:rPr>
        <w:rFonts w:ascii="Arial" w:hAnsi="Arial" w:cs="Arial"/>
        <w:b/>
        <w:sz w:val="22"/>
        <w:szCs w:val="22"/>
        <w:u w:val="single"/>
      </w:rPr>
    </w:pPr>
    <w:r w:rsidRPr="00D65288">
      <w:rPr>
        <w:rFonts w:ascii="Arial" w:hAnsi="Arial" w:cs="Arial"/>
        <w:b/>
        <w:sz w:val="22"/>
        <w:szCs w:val="22"/>
      </w:rPr>
      <w:t xml:space="preserve"> </w:t>
    </w:r>
    <w:r>
      <w:rPr>
        <w:rFonts w:ascii="Arial" w:hAnsi="Arial" w:cs="Arial"/>
        <w:b/>
        <w:sz w:val="22"/>
        <w:szCs w:val="22"/>
      </w:rPr>
      <w:t xml:space="preserve">    _</w:t>
    </w:r>
    <w:r w:rsidRPr="00C9126C">
      <w:rPr>
        <w:rFonts w:ascii="Arial" w:hAnsi="Arial" w:cs="Arial"/>
        <w:b/>
        <w:sz w:val="22"/>
        <w:szCs w:val="22"/>
        <w:u w:val="single"/>
      </w:rPr>
      <w:t>Be</w:t>
    </w:r>
    <w:r>
      <w:rPr>
        <w:rFonts w:ascii="Arial" w:hAnsi="Arial" w:cs="Arial"/>
        <w:b/>
        <w:sz w:val="22"/>
        <w:szCs w:val="22"/>
        <w:u w:val="single"/>
      </w:rPr>
      <w:t>nchmark</w:t>
    </w:r>
    <w:r w:rsidRPr="00277D77">
      <w:rPr>
        <w:rFonts w:ascii="Arial" w:hAnsi="Arial" w:cs="Arial"/>
        <w:b/>
        <w:sz w:val="22"/>
        <w:szCs w:val="22"/>
        <w:u w:val="single"/>
      </w:rPr>
      <w:t xml:space="preserve">    </w:t>
    </w:r>
    <w:r>
      <w:rPr>
        <w:rFonts w:ascii="Arial" w:hAnsi="Arial" w:cs="Arial"/>
        <w:b/>
        <w:sz w:val="22"/>
        <w:szCs w:val="22"/>
        <w:u w:val="single"/>
      </w:rPr>
      <w:t xml:space="preserve">        </w:t>
    </w:r>
    <w:r w:rsidRPr="00277D77">
      <w:rPr>
        <w:rFonts w:ascii="Arial" w:hAnsi="Arial" w:cs="Arial"/>
        <w:b/>
        <w:sz w:val="22"/>
        <w:szCs w:val="22"/>
        <w:u w:val="single"/>
      </w:rPr>
      <w:t xml:space="preserve">  Feet  </w:t>
    </w:r>
    <w:r>
      <w:rPr>
        <w:rFonts w:ascii="Arial" w:hAnsi="Arial" w:cs="Arial"/>
        <w:b/>
        <w:sz w:val="22"/>
        <w:szCs w:val="22"/>
        <w:u w:val="single"/>
      </w:rPr>
      <w:t xml:space="preserve">         </w:t>
    </w:r>
    <w:r w:rsidRPr="00277D77">
      <w:rPr>
        <w:rFonts w:ascii="Arial" w:hAnsi="Arial" w:cs="Arial"/>
        <w:b/>
        <w:sz w:val="22"/>
        <w:szCs w:val="22"/>
        <w:u w:val="single"/>
      </w:rPr>
      <w:t xml:space="preserve">  Meters</w:t>
    </w:r>
    <w:r>
      <w:rPr>
        <w:rFonts w:ascii="Arial" w:hAnsi="Arial" w:cs="Arial"/>
        <w:b/>
        <w:sz w:val="22"/>
        <w:szCs w:val="22"/>
        <w:u w:val="single"/>
      </w:rPr>
      <w:t>___</w:t>
    </w:r>
    <w:r w:rsidRPr="00D65288">
      <w:rPr>
        <w:rFonts w:ascii="Arial" w:hAnsi="Arial" w:cs="Arial"/>
        <w:b/>
        <w:sz w:val="22"/>
        <w:szCs w:val="22"/>
      </w:rPr>
      <w:t xml:space="preserve"> </w:t>
    </w:r>
    <w:r>
      <w:rPr>
        <w:rFonts w:ascii="Arial" w:hAnsi="Arial" w:cs="Arial"/>
        <w:b/>
        <w:sz w:val="22"/>
        <w:szCs w:val="22"/>
      </w:rPr>
      <w:t xml:space="preserve">          __</w:t>
    </w:r>
    <w:r w:rsidRPr="00C9126C">
      <w:rPr>
        <w:rFonts w:ascii="Arial" w:hAnsi="Arial" w:cs="Arial"/>
        <w:b/>
        <w:sz w:val="22"/>
        <w:szCs w:val="22"/>
        <w:u w:val="single"/>
      </w:rPr>
      <w:t>Be</w:t>
    </w:r>
    <w:r>
      <w:rPr>
        <w:rFonts w:ascii="Arial" w:hAnsi="Arial" w:cs="Arial"/>
        <w:b/>
        <w:sz w:val="22"/>
        <w:szCs w:val="22"/>
        <w:u w:val="single"/>
      </w:rPr>
      <w:t>nchmark</w:t>
    </w:r>
    <w:r w:rsidRPr="00277D77">
      <w:rPr>
        <w:rFonts w:ascii="Arial" w:hAnsi="Arial" w:cs="Arial"/>
        <w:b/>
        <w:sz w:val="22"/>
        <w:szCs w:val="22"/>
        <w:u w:val="single"/>
      </w:rPr>
      <w:t xml:space="preserve">    </w:t>
    </w:r>
    <w:r>
      <w:rPr>
        <w:rFonts w:ascii="Arial" w:hAnsi="Arial" w:cs="Arial"/>
        <w:b/>
        <w:sz w:val="22"/>
        <w:szCs w:val="22"/>
        <w:u w:val="single"/>
      </w:rPr>
      <w:t xml:space="preserve">    _</w:t>
    </w:r>
    <w:r w:rsidRPr="00277D77">
      <w:rPr>
        <w:rFonts w:ascii="Arial" w:hAnsi="Arial" w:cs="Arial"/>
        <w:b/>
        <w:sz w:val="22"/>
        <w:szCs w:val="22"/>
        <w:u w:val="single"/>
      </w:rPr>
      <w:t xml:space="preserve">  Feet  </w:t>
    </w:r>
    <w:r>
      <w:rPr>
        <w:rFonts w:ascii="Arial" w:hAnsi="Arial" w:cs="Arial"/>
        <w:b/>
        <w:sz w:val="22"/>
        <w:szCs w:val="22"/>
        <w:u w:val="single"/>
      </w:rPr>
      <w:t xml:space="preserve"> ___</w:t>
    </w:r>
    <w:r w:rsidRPr="00277D77">
      <w:rPr>
        <w:rFonts w:ascii="Arial" w:hAnsi="Arial" w:cs="Arial"/>
        <w:b/>
        <w:sz w:val="22"/>
        <w:szCs w:val="22"/>
        <w:u w:val="single"/>
      </w:rPr>
      <w:t xml:space="preserve"> </w:t>
    </w:r>
    <w:r>
      <w:rPr>
        <w:rFonts w:ascii="Arial" w:hAnsi="Arial" w:cs="Arial"/>
        <w:b/>
        <w:sz w:val="22"/>
        <w:szCs w:val="22"/>
        <w:u w:val="single"/>
      </w:rPr>
      <w:t xml:space="preserve"> _Meters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749" w:rsidRPr="00E64FB2" w:rsidRDefault="00DD5749" w:rsidP="002C2813">
    <w:pPr>
      <w:jc w:val="center"/>
      <w:rPr>
        <w:rFonts w:ascii="Arial" w:hAnsi="Arial" w:cs="Arial"/>
        <w:b/>
      </w:rPr>
    </w:pPr>
    <w:r w:rsidRPr="00E64FB2">
      <w:rPr>
        <w:rFonts w:ascii="Arial" w:hAnsi="Arial" w:cs="Arial"/>
        <w:b/>
      </w:rPr>
      <w:t xml:space="preserve">City &amp; County of San Francisco </w:t>
    </w:r>
  </w:p>
  <w:p w:rsidR="00DD5749" w:rsidRPr="00E64FB2" w:rsidRDefault="00DD5749" w:rsidP="002C2813">
    <w:pPr>
      <w:jc w:val="center"/>
      <w:rPr>
        <w:rFonts w:ascii="Arial" w:hAnsi="Arial" w:cs="Arial"/>
        <w:b/>
      </w:rPr>
    </w:pPr>
    <w:r w:rsidRPr="00E64FB2">
      <w:rPr>
        <w:rFonts w:ascii="Arial" w:hAnsi="Arial" w:cs="Arial"/>
        <w:b/>
      </w:rPr>
      <w:t xml:space="preserve">2013 NAVD88 Vertical Datum </w:t>
    </w:r>
    <w:r>
      <w:rPr>
        <w:rFonts w:ascii="Arial" w:hAnsi="Arial" w:cs="Arial"/>
        <w:b/>
      </w:rPr>
      <w:t xml:space="preserve">(SFVD13) </w:t>
    </w:r>
    <w:r w:rsidRPr="00E64FB2">
      <w:rPr>
        <w:rFonts w:ascii="Arial" w:hAnsi="Arial" w:cs="Arial"/>
        <w:b/>
      </w:rPr>
      <w:t>Benchmark List</w:t>
    </w:r>
  </w:p>
  <w:p w:rsidR="00DD5749" w:rsidRDefault="00DD5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E5161"/>
    <w:multiLevelType w:val="singleLevel"/>
    <w:tmpl w:val="8BBAC4A4"/>
    <w:lvl w:ilvl="0">
      <w:start w:val="1"/>
      <w:numFmt w:val="decimal"/>
      <w:lvlText w:val="%1."/>
      <w:legacy w:legacy="1" w:legacySpace="0" w:legacyIndent="360"/>
      <w:lvlJc w:val="left"/>
      <w:pPr>
        <w:ind w:left="360" w:hanging="360"/>
      </w:pPr>
    </w:lvl>
  </w:abstractNum>
  <w:abstractNum w:abstractNumId="1" w15:restartNumberingAfterBreak="0">
    <w:nsid w:val="36AF1DFF"/>
    <w:multiLevelType w:val="hybridMultilevel"/>
    <w:tmpl w:val="6FBCF398"/>
    <w:lvl w:ilvl="0" w:tplc="DEC01C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D0B19"/>
    <w:multiLevelType w:val="hybridMultilevel"/>
    <w:tmpl w:val="A9DE2EC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7630F1"/>
    <w:multiLevelType w:val="hybridMultilevel"/>
    <w:tmpl w:val="DBA834E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85A3F49"/>
    <w:multiLevelType w:val="hybridMultilevel"/>
    <w:tmpl w:val="F10CF9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decimal"/>
        <w:lvlText w:val="%1."/>
        <w:legacy w:legacy="1" w:legacySpace="0" w:legacyIndent="360"/>
        <w:lvlJc w:val="left"/>
        <w:pPr>
          <w:ind w:left="360" w:hanging="360"/>
        </w:pPr>
      </w:lvl>
    </w:lvlOverride>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4A"/>
    <w:rsid w:val="000002D0"/>
    <w:rsid w:val="00002372"/>
    <w:rsid w:val="0000428C"/>
    <w:rsid w:val="00011CCE"/>
    <w:rsid w:val="000126D8"/>
    <w:rsid w:val="00012822"/>
    <w:rsid w:val="00016D74"/>
    <w:rsid w:val="00017BC7"/>
    <w:rsid w:val="00022DE3"/>
    <w:rsid w:val="00031764"/>
    <w:rsid w:val="0004081E"/>
    <w:rsid w:val="00041825"/>
    <w:rsid w:val="0005387C"/>
    <w:rsid w:val="0005488F"/>
    <w:rsid w:val="000619CA"/>
    <w:rsid w:val="00063965"/>
    <w:rsid w:val="00071C4D"/>
    <w:rsid w:val="0007443C"/>
    <w:rsid w:val="00075D95"/>
    <w:rsid w:val="00081CA1"/>
    <w:rsid w:val="00081D1D"/>
    <w:rsid w:val="0008477E"/>
    <w:rsid w:val="00090B28"/>
    <w:rsid w:val="000952C7"/>
    <w:rsid w:val="00095FCB"/>
    <w:rsid w:val="00097C93"/>
    <w:rsid w:val="00097D0E"/>
    <w:rsid w:val="000A286D"/>
    <w:rsid w:val="000A3046"/>
    <w:rsid w:val="000A59C8"/>
    <w:rsid w:val="000A6B4F"/>
    <w:rsid w:val="000B08A7"/>
    <w:rsid w:val="000B3D80"/>
    <w:rsid w:val="000B4AC4"/>
    <w:rsid w:val="000B5BC6"/>
    <w:rsid w:val="000C1DCA"/>
    <w:rsid w:val="000C2168"/>
    <w:rsid w:val="000C2E13"/>
    <w:rsid w:val="000C341B"/>
    <w:rsid w:val="000C38BA"/>
    <w:rsid w:val="000C4C41"/>
    <w:rsid w:val="000C5C14"/>
    <w:rsid w:val="000D10C3"/>
    <w:rsid w:val="000E35FA"/>
    <w:rsid w:val="000E4B06"/>
    <w:rsid w:val="000E4E54"/>
    <w:rsid w:val="000E5DAB"/>
    <w:rsid w:val="000F3B40"/>
    <w:rsid w:val="00100211"/>
    <w:rsid w:val="001105B4"/>
    <w:rsid w:val="00120565"/>
    <w:rsid w:val="00120711"/>
    <w:rsid w:val="00122657"/>
    <w:rsid w:val="00124991"/>
    <w:rsid w:val="00125A3F"/>
    <w:rsid w:val="00130229"/>
    <w:rsid w:val="001340AF"/>
    <w:rsid w:val="00141E58"/>
    <w:rsid w:val="00146952"/>
    <w:rsid w:val="001554DA"/>
    <w:rsid w:val="001626C6"/>
    <w:rsid w:val="00163118"/>
    <w:rsid w:val="001670A5"/>
    <w:rsid w:val="0017062D"/>
    <w:rsid w:val="0017657F"/>
    <w:rsid w:val="00195C35"/>
    <w:rsid w:val="00196177"/>
    <w:rsid w:val="00197BF2"/>
    <w:rsid w:val="001A35A1"/>
    <w:rsid w:val="001A4BDA"/>
    <w:rsid w:val="001C10A3"/>
    <w:rsid w:val="001C4439"/>
    <w:rsid w:val="001C56FF"/>
    <w:rsid w:val="001C691C"/>
    <w:rsid w:val="001C69DA"/>
    <w:rsid w:val="001E44EB"/>
    <w:rsid w:val="001F27A5"/>
    <w:rsid w:val="001F4D58"/>
    <w:rsid w:val="001F5E1A"/>
    <w:rsid w:val="0020088F"/>
    <w:rsid w:val="0020090B"/>
    <w:rsid w:val="00203E12"/>
    <w:rsid w:val="002053DB"/>
    <w:rsid w:val="00206D5E"/>
    <w:rsid w:val="00211304"/>
    <w:rsid w:val="00214FA8"/>
    <w:rsid w:val="00217F4C"/>
    <w:rsid w:val="002230A7"/>
    <w:rsid w:val="00237777"/>
    <w:rsid w:val="002407D7"/>
    <w:rsid w:val="00241D44"/>
    <w:rsid w:val="002429A0"/>
    <w:rsid w:val="002536E2"/>
    <w:rsid w:val="0025424B"/>
    <w:rsid w:val="00254AFA"/>
    <w:rsid w:val="00256764"/>
    <w:rsid w:val="00257BC3"/>
    <w:rsid w:val="00257C47"/>
    <w:rsid w:val="00257F5A"/>
    <w:rsid w:val="00264602"/>
    <w:rsid w:val="00265E30"/>
    <w:rsid w:val="00266FD6"/>
    <w:rsid w:val="0027036C"/>
    <w:rsid w:val="0027252B"/>
    <w:rsid w:val="00277D77"/>
    <w:rsid w:val="00283398"/>
    <w:rsid w:val="0028502D"/>
    <w:rsid w:val="0028599D"/>
    <w:rsid w:val="0029093D"/>
    <w:rsid w:val="0029179E"/>
    <w:rsid w:val="002921D2"/>
    <w:rsid w:val="00293637"/>
    <w:rsid w:val="002962AD"/>
    <w:rsid w:val="002A06B9"/>
    <w:rsid w:val="002A2944"/>
    <w:rsid w:val="002A6D27"/>
    <w:rsid w:val="002A7963"/>
    <w:rsid w:val="002B148F"/>
    <w:rsid w:val="002B739D"/>
    <w:rsid w:val="002C2813"/>
    <w:rsid w:val="002C38EB"/>
    <w:rsid w:val="002C414C"/>
    <w:rsid w:val="002C470D"/>
    <w:rsid w:val="002C6073"/>
    <w:rsid w:val="002D04F9"/>
    <w:rsid w:val="002D37E1"/>
    <w:rsid w:val="002D60B6"/>
    <w:rsid w:val="002D61E1"/>
    <w:rsid w:val="002E232D"/>
    <w:rsid w:val="002E5626"/>
    <w:rsid w:val="002F1355"/>
    <w:rsid w:val="002F47E8"/>
    <w:rsid w:val="002F4C28"/>
    <w:rsid w:val="002F67D4"/>
    <w:rsid w:val="00301D5E"/>
    <w:rsid w:val="00305F21"/>
    <w:rsid w:val="00306884"/>
    <w:rsid w:val="003172CB"/>
    <w:rsid w:val="00320657"/>
    <w:rsid w:val="00324568"/>
    <w:rsid w:val="00324682"/>
    <w:rsid w:val="00325431"/>
    <w:rsid w:val="00335ED6"/>
    <w:rsid w:val="00336C17"/>
    <w:rsid w:val="0033779A"/>
    <w:rsid w:val="0034500E"/>
    <w:rsid w:val="0034555C"/>
    <w:rsid w:val="00347F8B"/>
    <w:rsid w:val="00351D69"/>
    <w:rsid w:val="00357A30"/>
    <w:rsid w:val="00362307"/>
    <w:rsid w:val="0037600C"/>
    <w:rsid w:val="00376868"/>
    <w:rsid w:val="0038226F"/>
    <w:rsid w:val="00384F66"/>
    <w:rsid w:val="00392C15"/>
    <w:rsid w:val="003A2BB1"/>
    <w:rsid w:val="003A3161"/>
    <w:rsid w:val="003A5459"/>
    <w:rsid w:val="003A6903"/>
    <w:rsid w:val="003B366F"/>
    <w:rsid w:val="003B7F83"/>
    <w:rsid w:val="003C0D3E"/>
    <w:rsid w:val="003C3973"/>
    <w:rsid w:val="003C63F7"/>
    <w:rsid w:val="003D1E8B"/>
    <w:rsid w:val="003E1930"/>
    <w:rsid w:val="003E2017"/>
    <w:rsid w:val="003E3BE9"/>
    <w:rsid w:val="003E4715"/>
    <w:rsid w:val="003E63BD"/>
    <w:rsid w:val="003E7BD4"/>
    <w:rsid w:val="003E7CE6"/>
    <w:rsid w:val="003F487E"/>
    <w:rsid w:val="00401BF6"/>
    <w:rsid w:val="00405B2B"/>
    <w:rsid w:val="00412582"/>
    <w:rsid w:val="00412E98"/>
    <w:rsid w:val="004136EF"/>
    <w:rsid w:val="00426AB2"/>
    <w:rsid w:val="00431420"/>
    <w:rsid w:val="004419D8"/>
    <w:rsid w:val="00445A75"/>
    <w:rsid w:val="0044740F"/>
    <w:rsid w:val="0046381F"/>
    <w:rsid w:val="0046642A"/>
    <w:rsid w:val="0047538F"/>
    <w:rsid w:val="00481AB1"/>
    <w:rsid w:val="00481B11"/>
    <w:rsid w:val="00485CA2"/>
    <w:rsid w:val="00490765"/>
    <w:rsid w:val="00491273"/>
    <w:rsid w:val="00491669"/>
    <w:rsid w:val="0049282E"/>
    <w:rsid w:val="004A3BF3"/>
    <w:rsid w:val="004A786E"/>
    <w:rsid w:val="004B1D81"/>
    <w:rsid w:val="004B2B71"/>
    <w:rsid w:val="004B781D"/>
    <w:rsid w:val="004C003F"/>
    <w:rsid w:val="004C5E10"/>
    <w:rsid w:val="004D20B8"/>
    <w:rsid w:val="004D3ACF"/>
    <w:rsid w:val="004D5314"/>
    <w:rsid w:val="004E0AE4"/>
    <w:rsid w:val="004E106A"/>
    <w:rsid w:val="004E2E56"/>
    <w:rsid w:val="004E47DA"/>
    <w:rsid w:val="004E7977"/>
    <w:rsid w:val="004F02C5"/>
    <w:rsid w:val="00504AAA"/>
    <w:rsid w:val="00507244"/>
    <w:rsid w:val="00507DB1"/>
    <w:rsid w:val="00513B4F"/>
    <w:rsid w:val="005210EB"/>
    <w:rsid w:val="00521D03"/>
    <w:rsid w:val="0052587A"/>
    <w:rsid w:val="00525EB7"/>
    <w:rsid w:val="005260CB"/>
    <w:rsid w:val="00527385"/>
    <w:rsid w:val="0053046F"/>
    <w:rsid w:val="00530C4C"/>
    <w:rsid w:val="00535FF5"/>
    <w:rsid w:val="005441C2"/>
    <w:rsid w:val="0054528F"/>
    <w:rsid w:val="00550DAA"/>
    <w:rsid w:val="0055146E"/>
    <w:rsid w:val="00552AF8"/>
    <w:rsid w:val="00553C40"/>
    <w:rsid w:val="00557209"/>
    <w:rsid w:val="00557F6A"/>
    <w:rsid w:val="00570A35"/>
    <w:rsid w:val="0058181C"/>
    <w:rsid w:val="00587583"/>
    <w:rsid w:val="00591ED9"/>
    <w:rsid w:val="00596423"/>
    <w:rsid w:val="005A2BB3"/>
    <w:rsid w:val="005A75AD"/>
    <w:rsid w:val="005B5DEE"/>
    <w:rsid w:val="005B63A3"/>
    <w:rsid w:val="005C2361"/>
    <w:rsid w:val="005D307F"/>
    <w:rsid w:val="005D3155"/>
    <w:rsid w:val="005D4F3E"/>
    <w:rsid w:val="005D53C4"/>
    <w:rsid w:val="005D5DA5"/>
    <w:rsid w:val="005D6B11"/>
    <w:rsid w:val="005E1CD1"/>
    <w:rsid w:val="005E27B3"/>
    <w:rsid w:val="005E34E2"/>
    <w:rsid w:val="005E4ACB"/>
    <w:rsid w:val="005E62EA"/>
    <w:rsid w:val="005E7560"/>
    <w:rsid w:val="005F1D72"/>
    <w:rsid w:val="005F3B1E"/>
    <w:rsid w:val="005F4755"/>
    <w:rsid w:val="00600D7C"/>
    <w:rsid w:val="00601784"/>
    <w:rsid w:val="00604E1F"/>
    <w:rsid w:val="00615989"/>
    <w:rsid w:val="00622671"/>
    <w:rsid w:val="006254F9"/>
    <w:rsid w:val="006276F9"/>
    <w:rsid w:val="0063754B"/>
    <w:rsid w:val="00646BA4"/>
    <w:rsid w:val="00646C8E"/>
    <w:rsid w:val="00647389"/>
    <w:rsid w:val="00652109"/>
    <w:rsid w:val="006614BD"/>
    <w:rsid w:val="00661B1F"/>
    <w:rsid w:val="006724D0"/>
    <w:rsid w:val="00673ED8"/>
    <w:rsid w:val="00676E0C"/>
    <w:rsid w:val="00680027"/>
    <w:rsid w:val="00680D3A"/>
    <w:rsid w:val="00681062"/>
    <w:rsid w:val="00684A51"/>
    <w:rsid w:val="00685462"/>
    <w:rsid w:val="00685D41"/>
    <w:rsid w:val="00687656"/>
    <w:rsid w:val="00693F7F"/>
    <w:rsid w:val="00695792"/>
    <w:rsid w:val="0069660F"/>
    <w:rsid w:val="006A3353"/>
    <w:rsid w:val="006B0054"/>
    <w:rsid w:val="006B0D47"/>
    <w:rsid w:val="006B56FA"/>
    <w:rsid w:val="006B6D0C"/>
    <w:rsid w:val="006C585D"/>
    <w:rsid w:val="006E41D7"/>
    <w:rsid w:val="006E6B70"/>
    <w:rsid w:val="006F3003"/>
    <w:rsid w:val="006F542C"/>
    <w:rsid w:val="0070155E"/>
    <w:rsid w:val="007028F9"/>
    <w:rsid w:val="00703773"/>
    <w:rsid w:val="007051C3"/>
    <w:rsid w:val="00705368"/>
    <w:rsid w:val="00705F8D"/>
    <w:rsid w:val="00706208"/>
    <w:rsid w:val="0071097B"/>
    <w:rsid w:val="00715256"/>
    <w:rsid w:val="0072019D"/>
    <w:rsid w:val="00723FAF"/>
    <w:rsid w:val="00736609"/>
    <w:rsid w:val="00741624"/>
    <w:rsid w:val="0074796B"/>
    <w:rsid w:val="00761861"/>
    <w:rsid w:val="00761B43"/>
    <w:rsid w:val="00761BFE"/>
    <w:rsid w:val="00763034"/>
    <w:rsid w:val="00764EAB"/>
    <w:rsid w:val="00765653"/>
    <w:rsid w:val="00770768"/>
    <w:rsid w:val="00770FD3"/>
    <w:rsid w:val="00771885"/>
    <w:rsid w:val="00774604"/>
    <w:rsid w:val="0078084F"/>
    <w:rsid w:val="00786A80"/>
    <w:rsid w:val="00792B10"/>
    <w:rsid w:val="00796F32"/>
    <w:rsid w:val="00797CEC"/>
    <w:rsid w:val="007A11B9"/>
    <w:rsid w:val="007A2B95"/>
    <w:rsid w:val="007A2CC7"/>
    <w:rsid w:val="007A3D89"/>
    <w:rsid w:val="007A7245"/>
    <w:rsid w:val="007B045F"/>
    <w:rsid w:val="007B1F4B"/>
    <w:rsid w:val="007B2E86"/>
    <w:rsid w:val="007B462F"/>
    <w:rsid w:val="007B5C29"/>
    <w:rsid w:val="007B5F02"/>
    <w:rsid w:val="007C2AEF"/>
    <w:rsid w:val="007C31A7"/>
    <w:rsid w:val="007C5FCF"/>
    <w:rsid w:val="007C7F9D"/>
    <w:rsid w:val="007D2942"/>
    <w:rsid w:val="007D3786"/>
    <w:rsid w:val="007D4FEA"/>
    <w:rsid w:val="007E372C"/>
    <w:rsid w:val="007E4901"/>
    <w:rsid w:val="007F29E7"/>
    <w:rsid w:val="007F36A9"/>
    <w:rsid w:val="00802105"/>
    <w:rsid w:val="008074AE"/>
    <w:rsid w:val="008145E8"/>
    <w:rsid w:val="0081499A"/>
    <w:rsid w:val="00815B0B"/>
    <w:rsid w:val="00820E68"/>
    <w:rsid w:val="008229B0"/>
    <w:rsid w:val="00822C96"/>
    <w:rsid w:val="008239F3"/>
    <w:rsid w:val="008252BD"/>
    <w:rsid w:val="00827469"/>
    <w:rsid w:val="008361DF"/>
    <w:rsid w:val="00845094"/>
    <w:rsid w:val="00845C1D"/>
    <w:rsid w:val="0084673C"/>
    <w:rsid w:val="008521AE"/>
    <w:rsid w:val="00852AA5"/>
    <w:rsid w:val="008553DA"/>
    <w:rsid w:val="00860CA0"/>
    <w:rsid w:val="00862083"/>
    <w:rsid w:val="00866D1F"/>
    <w:rsid w:val="0087354A"/>
    <w:rsid w:val="00873E27"/>
    <w:rsid w:val="00882CB1"/>
    <w:rsid w:val="008914C2"/>
    <w:rsid w:val="00891A64"/>
    <w:rsid w:val="008958B8"/>
    <w:rsid w:val="008965C6"/>
    <w:rsid w:val="008A60D1"/>
    <w:rsid w:val="008B0D20"/>
    <w:rsid w:val="008B3FD9"/>
    <w:rsid w:val="008B6788"/>
    <w:rsid w:val="008C0394"/>
    <w:rsid w:val="008C043F"/>
    <w:rsid w:val="008C2400"/>
    <w:rsid w:val="008C3A01"/>
    <w:rsid w:val="008C6DB8"/>
    <w:rsid w:val="008C7C5D"/>
    <w:rsid w:val="008D2CBA"/>
    <w:rsid w:val="008D43CA"/>
    <w:rsid w:val="008D6D01"/>
    <w:rsid w:val="009024E3"/>
    <w:rsid w:val="00907542"/>
    <w:rsid w:val="00910B2D"/>
    <w:rsid w:val="00912601"/>
    <w:rsid w:val="00914108"/>
    <w:rsid w:val="00914906"/>
    <w:rsid w:val="009213BD"/>
    <w:rsid w:val="00927C84"/>
    <w:rsid w:val="0093219A"/>
    <w:rsid w:val="00936B14"/>
    <w:rsid w:val="00940563"/>
    <w:rsid w:val="00941C27"/>
    <w:rsid w:val="0094414D"/>
    <w:rsid w:val="00944EBE"/>
    <w:rsid w:val="0095289B"/>
    <w:rsid w:val="00952EA8"/>
    <w:rsid w:val="009546C1"/>
    <w:rsid w:val="009548CC"/>
    <w:rsid w:val="009604E2"/>
    <w:rsid w:val="00970418"/>
    <w:rsid w:val="0098184C"/>
    <w:rsid w:val="00981F7C"/>
    <w:rsid w:val="00982CEF"/>
    <w:rsid w:val="00984B5A"/>
    <w:rsid w:val="0098532C"/>
    <w:rsid w:val="00986A64"/>
    <w:rsid w:val="009879EF"/>
    <w:rsid w:val="0099427F"/>
    <w:rsid w:val="00997712"/>
    <w:rsid w:val="009A0BA1"/>
    <w:rsid w:val="009A1A7A"/>
    <w:rsid w:val="009A3E9D"/>
    <w:rsid w:val="009A3F73"/>
    <w:rsid w:val="009A54FC"/>
    <w:rsid w:val="009A72B8"/>
    <w:rsid w:val="009A79D6"/>
    <w:rsid w:val="009B6FCC"/>
    <w:rsid w:val="009B7147"/>
    <w:rsid w:val="009C1248"/>
    <w:rsid w:val="009C28CB"/>
    <w:rsid w:val="009C2A57"/>
    <w:rsid w:val="009C4A5F"/>
    <w:rsid w:val="009C618E"/>
    <w:rsid w:val="009C6FC6"/>
    <w:rsid w:val="009D16D0"/>
    <w:rsid w:val="009D1E59"/>
    <w:rsid w:val="009D2126"/>
    <w:rsid w:val="009E7FEC"/>
    <w:rsid w:val="009F4655"/>
    <w:rsid w:val="009F649C"/>
    <w:rsid w:val="009F747B"/>
    <w:rsid w:val="00A03302"/>
    <w:rsid w:val="00A06640"/>
    <w:rsid w:val="00A071AC"/>
    <w:rsid w:val="00A104D1"/>
    <w:rsid w:val="00A263BF"/>
    <w:rsid w:val="00A27A6F"/>
    <w:rsid w:val="00A27B50"/>
    <w:rsid w:val="00A27FFD"/>
    <w:rsid w:val="00A303BA"/>
    <w:rsid w:val="00A34A2F"/>
    <w:rsid w:val="00A406D7"/>
    <w:rsid w:val="00A41F57"/>
    <w:rsid w:val="00A459F6"/>
    <w:rsid w:val="00A4691D"/>
    <w:rsid w:val="00A46AD3"/>
    <w:rsid w:val="00A509F2"/>
    <w:rsid w:val="00A50C6E"/>
    <w:rsid w:val="00A51E86"/>
    <w:rsid w:val="00A52FB0"/>
    <w:rsid w:val="00A6068A"/>
    <w:rsid w:val="00A652A3"/>
    <w:rsid w:val="00A70675"/>
    <w:rsid w:val="00A71C0F"/>
    <w:rsid w:val="00A747C0"/>
    <w:rsid w:val="00A82AA1"/>
    <w:rsid w:val="00A97414"/>
    <w:rsid w:val="00AA075E"/>
    <w:rsid w:val="00AA4281"/>
    <w:rsid w:val="00AA5ECA"/>
    <w:rsid w:val="00AA78F8"/>
    <w:rsid w:val="00AB1A46"/>
    <w:rsid w:val="00AC0382"/>
    <w:rsid w:val="00AD0E48"/>
    <w:rsid w:val="00AD14F1"/>
    <w:rsid w:val="00AD5209"/>
    <w:rsid w:val="00AD5A50"/>
    <w:rsid w:val="00AE0266"/>
    <w:rsid w:val="00AE45D9"/>
    <w:rsid w:val="00AE5E30"/>
    <w:rsid w:val="00AF2C1C"/>
    <w:rsid w:val="00AF32BF"/>
    <w:rsid w:val="00AF4129"/>
    <w:rsid w:val="00B06C1E"/>
    <w:rsid w:val="00B10806"/>
    <w:rsid w:val="00B15ACB"/>
    <w:rsid w:val="00B17EBC"/>
    <w:rsid w:val="00B20206"/>
    <w:rsid w:val="00B21CFF"/>
    <w:rsid w:val="00B23D8E"/>
    <w:rsid w:val="00B27979"/>
    <w:rsid w:val="00B3151B"/>
    <w:rsid w:val="00B32084"/>
    <w:rsid w:val="00B332EF"/>
    <w:rsid w:val="00B36F6B"/>
    <w:rsid w:val="00B44954"/>
    <w:rsid w:val="00B45E3E"/>
    <w:rsid w:val="00B47485"/>
    <w:rsid w:val="00B54B4C"/>
    <w:rsid w:val="00B70BEE"/>
    <w:rsid w:val="00B716B4"/>
    <w:rsid w:val="00B73BDE"/>
    <w:rsid w:val="00B77DED"/>
    <w:rsid w:val="00B92495"/>
    <w:rsid w:val="00B9437E"/>
    <w:rsid w:val="00B96BBC"/>
    <w:rsid w:val="00B97664"/>
    <w:rsid w:val="00BB5D24"/>
    <w:rsid w:val="00BB64AB"/>
    <w:rsid w:val="00BC0387"/>
    <w:rsid w:val="00BC11DC"/>
    <w:rsid w:val="00BC2A55"/>
    <w:rsid w:val="00BC6789"/>
    <w:rsid w:val="00BC7432"/>
    <w:rsid w:val="00BD472A"/>
    <w:rsid w:val="00BD5BE7"/>
    <w:rsid w:val="00BD6026"/>
    <w:rsid w:val="00BE5FDA"/>
    <w:rsid w:val="00BE606A"/>
    <w:rsid w:val="00BE75A7"/>
    <w:rsid w:val="00BF1FA6"/>
    <w:rsid w:val="00C04D86"/>
    <w:rsid w:val="00C12F19"/>
    <w:rsid w:val="00C1468B"/>
    <w:rsid w:val="00C1555F"/>
    <w:rsid w:val="00C15FF0"/>
    <w:rsid w:val="00C16893"/>
    <w:rsid w:val="00C20097"/>
    <w:rsid w:val="00C24382"/>
    <w:rsid w:val="00C25388"/>
    <w:rsid w:val="00C30241"/>
    <w:rsid w:val="00C31952"/>
    <w:rsid w:val="00C328EA"/>
    <w:rsid w:val="00C33495"/>
    <w:rsid w:val="00C42398"/>
    <w:rsid w:val="00C47EBE"/>
    <w:rsid w:val="00C56936"/>
    <w:rsid w:val="00C578BE"/>
    <w:rsid w:val="00C6442A"/>
    <w:rsid w:val="00C678F3"/>
    <w:rsid w:val="00C81ACC"/>
    <w:rsid w:val="00C84F7E"/>
    <w:rsid w:val="00C85236"/>
    <w:rsid w:val="00C9126C"/>
    <w:rsid w:val="00C92A94"/>
    <w:rsid w:val="00C945C9"/>
    <w:rsid w:val="00C9612B"/>
    <w:rsid w:val="00C96E78"/>
    <w:rsid w:val="00CA0CD4"/>
    <w:rsid w:val="00CA134A"/>
    <w:rsid w:val="00CA1CFC"/>
    <w:rsid w:val="00CA65C7"/>
    <w:rsid w:val="00CA741C"/>
    <w:rsid w:val="00CA75EA"/>
    <w:rsid w:val="00CB4EDF"/>
    <w:rsid w:val="00CC0F2A"/>
    <w:rsid w:val="00CC2110"/>
    <w:rsid w:val="00CC5ADA"/>
    <w:rsid w:val="00CC7540"/>
    <w:rsid w:val="00CC7CF1"/>
    <w:rsid w:val="00CD0D80"/>
    <w:rsid w:val="00CD22B2"/>
    <w:rsid w:val="00CD40DD"/>
    <w:rsid w:val="00CD53DD"/>
    <w:rsid w:val="00CD5BDA"/>
    <w:rsid w:val="00CE07A1"/>
    <w:rsid w:val="00CE1066"/>
    <w:rsid w:val="00CE4A89"/>
    <w:rsid w:val="00CE50C5"/>
    <w:rsid w:val="00CF1B31"/>
    <w:rsid w:val="00CF2D47"/>
    <w:rsid w:val="00D00E90"/>
    <w:rsid w:val="00D12C23"/>
    <w:rsid w:val="00D13C3B"/>
    <w:rsid w:val="00D245DB"/>
    <w:rsid w:val="00D251A6"/>
    <w:rsid w:val="00D26CE6"/>
    <w:rsid w:val="00D3191F"/>
    <w:rsid w:val="00D32A0C"/>
    <w:rsid w:val="00D4260A"/>
    <w:rsid w:val="00D43A36"/>
    <w:rsid w:val="00D4641B"/>
    <w:rsid w:val="00D5109B"/>
    <w:rsid w:val="00D534AE"/>
    <w:rsid w:val="00D54531"/>
    <w:rsid w:val="00D61B5D"/>
    <w:rsid w:val="00D65288"/>
    <w:rsid w:val="00D73C2E"/>
    <w:rsid w:val="00D743F0"/>
    <w:rsid w:val="00D80942"/>
    <w:rsid w:val="00D81325"/>
    <w:rsid w:val="00D9022F"/>
    <w:rsid w:val="00DA09F5"/>
    <w:rsid w:val="00DA2D38"/>
    <w:rsid w:val="00DB29D8"/>
    <w:rsid w:val="00DC4BA2"/>
    <w:rsid w:val="00DC5844"/>
    <w:rsid w:val="00DD2C23"/>
    <w:rsid w:val="00DD42C8"/>
    <w:rsid w:val="00DD4560"/>
    <w:rsid w:val="00DD4B72"/>
    <w:rsid w:val="00DD5749"/>
    <w:rsid w:val="00DE34DD"/>
    <w:rsid w:val="00DE5BCF"/>
    <w:rsid w:val="00DF4A03"/>
    <w:rsid w:val="00DF5DAA"/>
    <w:rsid w:val="00DF72F1"/>
    <w:rsid w:val="00E027C1"/>
    <w:rsid w:val="00E03106"/>
    <w:rsid w:val="00E05332"/>
    <w:rsid w:val="00E07475"/>
    <w:rsid w:val="00E10F5D"/>
    <w:rsid w:val="00E11A10"/>
    <w:rsid w:val="00E20A99"/>
    <w:rsid w:val="00E21EFC"/>
    <w:rsid w:val="00E241BD"/>
    <w:rsid w:val="00E252E3"/>
    <w:rsid w:val="00E34763"/>
    <w:rsid w:val="00E42B73"/>
    <w:rsid w:val="00E60F15"/>
    <w:rsid w:val="00E61F65"/>
    <w:rsid w:val="00E64F9A"/>
    <w:rsid w:val="00E64FB2"/>
    <w:rsid w:val="00E65B09"/>
    <w:rsid w:val="00E74E1D"/>
    <w:rsid w:val="00E74F0A"/>
    <w:rsid w:val="00E83196"/>
    <w:rsid w:val="00E91A9D"/>
    <w:rsid w:val="00E926BE"/>
    <w:rsid w:val="00EA46F4"/>
    <w:rsid w:val="00EA51AA"/>
    <w:rsid w:val="00EA557D"/>
    <w:rsid w:val="00EA6915"/>
    <w:rsid w:val="00EA6C7B"/>
    <w:rsid w:val="00EB45AC"/>
    <w:rsid w:val="00EC148F"/>
    <w:rsid w:val="00EC431C"/>
    <w:rsid w:val="00EC711F"/>
    <w:rsid w:val="00ED0384"/>
    <w:rsid w:val="00ED6E4D"/>
    <w:rsid w:val="00EE3A38"/>
    <w:rsid w:val="00EE4FF8"/>
    <w:rsid w:val="00F02946"/>
    <w:rsid w:val="00F04D9B"/>
    <w:rsid w:val="00F056B1"/>
    <w:rsid w:val="00F07AC1"/>
    <w:rsid w:val="00F10096"/>
    <w:rsid w:val="00F11F48"/>
    <w:rsid w:val="00F126B6"/>
    <w:rsid w:val="00F126D1"/>
    <w:rsid w:val="00F13DBC"/>
    <w:rsid w:val="00F155E4"/>
    <w:rsid w:val="00F164EE"/>
    <w:rsid w:val="00F165B6"/>
    <w:rsid w:val="00F2414C"/>
    <w:rsid w:val="00F26424"/>
    <w:rsid w:val="00F32574"/>
    <w:rsid w:val="00F36067"/>
    <w:rsid w:val="00F5158D"/>
    <w:rsid w:val="00F5396A"/>
    <w:rsid w:val="00F6066D"/>
    <w:rsid w:val="00F636C5"/>
    <w:rsid w:val="00F67634"/>
    <w:rsid w:val="00F706BE"/>
    <w:rsid w:val="00F774F4"/>
    <w:rsid w:val="00F82B84"/>
    <w:rsid w:val="00F86460"/>
    <w:rsid w:val="00F86680"/>
    <w:rsid w:val="00F872EF"/>
    <w:rsid w:val="00F87A4B"/>
    <w:rsid w:val="00F91CE7"/>
    <w:rsid w:val="00F95461"/>
    <w:rsid w:val="00F977B0"/>
    <w:rsid w:val="00FA0E8D"/>
    <w:rsid w:val="00FA1EC2"/>
    <w:rsid w:val="00FA796B"/>
    <w:rsid w:val="00FC2EEF"/>
    <w:rsid w:val="00FC2EF9"/>
    <w:rsid w:val="00FD00B5"/>
    <w:rsid w:val="00FD1258"/>
    <w:rsid w:val="00FD7828"/>
    <w:rsid w:val="00FD7E07"/>
    <w:rsid w:val="00FE118B"/>
    <w:rsid w:val="00FE2B29"/>
    <w:rsid w:val="00FE4366"/>
    <w:rsid w:val="00FE5656"/>
    <w:rsid w:val="00FF04D7"/>
    <w:rsid w:val="00FF0692"/>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7E28E"/>
  <w15:docId w15:val="{ED9A7A78-1E28-4309-A642-E9B66A88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0266"/>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0266"/>
    <w:pPr>
      <w:tabs>
        <w:tab w:val="center" w:pos="4320"/>
        <w:tab w:val="right" w:pos="8640"/>
      </w:tabs>
    </w:pPr>
  </w:style>
  <w:style w:type="character" w:styleId="PageNumber">
    <w:name w:val="page number"/>
    <w:basedOn w:val="DefaultParagraphFont"/>
    <w:rsid w:val="00AE0266"/>
  </w:style>
  <w:style w:type="paragraph" w:styleId="PlainText">
    <w:name w:val="Plain Text"/>
    <w:basedOn w:val="Normal"/>
    <w:link w:val="PlainTextChar"/>
    <w:uiPriority w:val="99"/>
    <w:rsid w:val="00AE0266"/>
    <w:rPr>
      <w:rFonts w:ascii="Courier New" w:hAnsi="Courier New" w:cs="Courier New"/>
      <w:sz w:val="20"/>
      <w:szCs w:val="20"/>
    </w:rPr>
  </w:style>
  <w:style w:type="character" w:customStyle="1" w:styleId="PlainTextChar">
    <w:name w:val="Plain Text Char"/>
    <w:link w:val="PlainText"/>
    <w:uiPriority w:val="99"/>
    <w:rsid w:val="001C69DA"/>
    <w:rPr>
      <w:rFonts w:ascii="Courier New" w:hAnsi="Courier New" w:cs="Courier New"/>
      <w:lang w:bidi="he-IL"/>
    </w:rPr>
  </w:style>
  <w:style w:type="paragraph" w:styleId="Title">
    <w:name w:val="Title"/>
    <w:basedOn w:val="Normal"/>
    <w:qFormat/>
    <w:rsid w:val="00AE0266"/>
    <w:pPr>
      <w:jc w:val="center"/>
    </w:pPr>
    <w:rPr>
      <w:b/>
      <w:sz w:val="36"/>
    </w:rPr>
  </w:style>
  <w:style w:type="paragraph" w:styleId="BodyText">
    <w:name w:val="Body Text"/>
    <w:basedOn w:val="Normal"/>
    <w:rsid w:val="00AE0266"/>
    <w:pPr>
      <w:jc w:val="both"/>
    </w:pPr>
    <w:rPr>
      <w:sz w:val="22"/>
    </w:rPr>
  </w:style>
  <w:style w:type="paragraph" w:styleId="BalloonText">
    <w:name w:val="Balloon Text"/>
    <w:basedOn w:val="Normal"/>
    <w:semiHidden/>
    <w:rsid w:val="006B0D47"/>
    <w:rPr>
      <w:rFonts w:ascii="Tahoma" w:hAnsi="Tahoma" w:cs="Tahoma"/>
      <w:sz w:val="16"/>
      <w:szCs w:val="16"/>
    </w:rPr>
  </w:style>
  <w:style w:type="paragraph" w:styleId="NoSpacing">
    <w:name w:val="No Spacing"/>
    <w:link w:val="NoSpacingChar"/>
    <w:uiPriority w:val="1"/>
    <w:qFormat/>
    <w:rsid w:val="00C6442A"/>
    <w:rPr>
      <w:sz w:val="24"/>
      <w:szCs w:val="24"/>
      <w:lang w:bidi="he-IL"/>
    </w:rPr>
  </w:style>
  <w:style w:type="table" w:styleId="TableGrid">
    <w:name w:val="Table Grid"/>
    <w:basedOn w:val="TableNormal"/>
    <w:rsid w:val="000B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E7CE6"/>
    <w:pPr>
      <w:tabs>
        <w:tab w:val="center" w:pos="4680"/>
        <w:tab w:val="right" w:pos="9360"/>
      </w:tabs>
    </w:pPr>
  </w:style>
  <w:style w:type="character" w:customStyle="1" w:styleId="HeaderChar">
    <w:name w:val="Header Char"/>
    <w:basedOn w:val="DefaultParagraphFont"/>
    <w:link w:val="Header"/>
    <w:uiPriority w:val="99"/>
    <w:rsid w:val="003E7CE6"/>
    <w:rPr>
      <w:sz w:val="24"/>
      <w:szCs w:val="24"/>
      <w:lang w:bidi="he-IL"/>
    </w:rPr>
  </w:style>
  <w:style w:type="paragraph" w:styleId="Caption">
    <w:name w:val="caption"/>
    <w:basedOn w:val="Normal"/>
    <w:next w:val="Normal"/>
    <w:uiPriority w:val="35"/>
    <w:unhideWhenUsed/>
    <w:qFormat/>
    <w:rsid w:val="0071097B"/>
    <w:pPr>
      <w:spacing w:after="200"/>
    </w:pPr>
    <w:rPr>
      <w:b/>
      <w:bCs/>
      <w:color w:val="4F81BD" w:themeColor="accent1"/>
      <w:sz w:val="18"/>
      <w:szCs w:val="18"/>
    </w:rPr>
  </w:style>
  <w:style w:type="paragraph" w:styleId="ListParagraph">
    <w:name w:val="List Paragraph"/>
    <w:basedOn w:val="Normal"/>
    <w:uiPriority w:val="34"/>
    <w:qFormat/>
    <w:rsid w:val="006724D0"/>
    <w:pPr>
      <w:overflowPunct w:val="0"/>
      <w:autoSpaceDE w:val="0"/>
      <w:autoSpaceDN w:val="0"/>
      <w:adjustRightInd w:val="0"/>
      <w:ind w:left="720"/>
      <w:contextualSpacing/>
      <w:textAlignment w:val="baseline"/>
    </w:pPr>
    <w:rPr>
      <w:rFonts w:eastAsia="MS Mincho"/>
      <w:sz w:val="20"/>
      <w:szCs w:val="20"/>
      <w:lang w:bidi="ar-SA"/>
    </w:rPr>
  </w:style>
  <w:style w:type="paragraph" w:customStyle="1" w:styleId="Default">
    <w:name w:val="Default"/>
    <w:rsid w:val="006724D0"/>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B5D24"/>
    <w:rPr>
      <w:color w:val="0000FF" w:themeColor="hyperlink"/>
      <w:u w:val="single"/>
    </w:rPr>
  </w:style>
  <w:style w:type="character" w:styleId="FollowedHyperlink">
    <w:name w:val="FollowedHyperlink"/>
    <w:basedOn w:val="DefaultParagraphFont"/>
    <w:uiPriority w:val="99"/>
    <w:semiHidden/>
    <w:unhideWhenUsed/>
    <w:rsid w:val="00F706BE"/>
    <w:rPr>
      <w:color w:val="954F72"/>
      <w:u w:val="single"/>
    </w:rPr>
  </w:style>
  <w:style w:type="paragraph" w:customStyle="1" w:styleId="xl63">
    <w:name w:val="xl63"/>
    <w:basedOn w:val="Normal"/>
    <w:rsid w:val="00F706B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lang w:bidi="ar-SA"/>
    </w:rPr>
  </w:style>
  <w:style w:type="paragraph" w:customStyle="1" w:styleId="xl64">
    <w:name w:val="xl64"/>
    <w:basedOn w:val="Normal"/>
    <w:rsid w:val="00F706BE"/>
    <w:pPr>
      <w:pBdr>
        <w:left w:val="single" w:sz="8" w:space="0" w:color="auto"/>
        <w:bottom w:val="single" w:sz="8" w:space="0" w:color="auto"/>
        <w:right w:val="single" w:sz="8" w:space="0" w:color="auto"/>
      </w:pBdr>
      <w:spacing w:before="100" w:beforeAutospacing="1" w:after="100" w:afterAutospacing="1"/>
      <w:textAlignment w:val="center"/>
    </w:pPr>
    <w:rPr>
      <w:rFonts w:ascii="Courier New" w:hAnsi="Courier New" w:cs="Courier New"/>
      <w:b/>
      <w:bCs/>
      <w:lang w:bidi="ar-SA"/>
    </w:rPr>
  </w:style>
  <w:style w:type="paragraph" w:customStyle="1" w:styleId="xl65">
    <w:name w:val="xl65"/>
    <w:basedOn w:val="Normal"/>
    <w:rsid w:val="00F706BE"/>
    <w:pPr>
      <w:pBdr>
        <w:bottom w:val="single" w:sz="8" w:space="0" w:color="auto"/>
        <w:right w:val="single" w:sz="8" w:space="0" w:color="auto"/>
      </w:pBdr>
      <w:spacing w:before="100" w:beforeAutospacing="1" w:after="100" w:afterAutospacing="1"/>
      <w:jc w:val="right"/>
      <w:textAlignment w:val="center"/>
    </w:pPr>
    <w:rPr>
      <w:rFonts w:ascii="Courier New" w:hAnsi="Courier New" w:cs="Courier New"/>
      <w:b/>
      <w:bCs/>
      <w:lang w:bidi="ar-SA"/>
    </w:rPr>
  </w:style>
  <w:style w:type="paragraph" w:customStyle="1" w:styleId="xl66">
    <w:name w:val="xl66"/>
    <w:basedOn w:val="Normal"/>
    <w:rsid w:val="00F706BE"/>
    <w:pPr>
      <w:pBdr>
        <w:bottom w:val="single" w:sz="8" w:space="0" w:color="auto"/>
        <w:right w:val="single" w:sz="8" w:space="0" w:color="auto"/>
      </w:pBdr>
      <w:spacing w:before="100" w:beforeAutospacing="1" w:after="100" w:afterAutospacing="1"/>
      <w:jc w:val="right"/>
      <w:textAlignment w:val="center"/>
    </w:pPr>
    <w:rPr>
      <w:rFonts w:ascii="Courier New" w:hAnsi="Courier New" w:cs="Courier New"/>
      <w:b/>
      <w:bCs/>
      <w:lang w:bidi="ar-SA"/>
    </w:rPr>
  </w:style>
  <w:style w:type="paragraph" w:customStyle="1" w:styleId="xl67">
    <w:name w:val="xl67"/>
    <w:basedOn w:val="Normal"/>
    <w:rsid w:val="00F706BE"/>
    <w:pPr>
      <w:pBdr>
        <w:top w:val="single" w:sz="8" w:space="0" w:color="auto"/>
        <w:bottom w:val="single" w:sz="8" w:space="0" w:color="auto"/>
        <w:right w:val="single" w:sz="8" w:space="0" w:color="auto"/>
      </w:pBdr>
      <w:spacing w:before="100" w:beforeAutospacing="1" w:after="100" w:afterAutospacing="1"/>
      <w:jc w:val="right"/>
      <w:textAlignment w:val="center"/>
    </w:pPr>
    <w:rPr>
      <w:rFonts w:ascii="Courier New" w:hAnsi="Courier New" w:cs="Courier New"/>
      <w:b/>
      <w:bCs/>
      <w:lang w:bidi="ar-SA"/>
    </w:rPr>
  </w:style>
  <w:style w:type="paragraph" w:customStyle="1" w:styleId="xl68">
    <w:name w:val="xl68"/>
    <w:basedOn w:val="Normal"/>
    <w:rsid w:val="00F706BE"/>
    <w:pPr>
      <w:pBdr>
        <w:bottom w:val="single" w:sz="8" w:space="0" w:color="auto"/>
        <w:right w:val="single" w:sz="8" w:space="0" w:color="auto"/>
      </w:pBdr>
      <w:spacing w:before="100" w:beforeAutospacing="1" w:after="100" w:afterAutospacing="1"/>
      <w:jc w:val="right"/>
      <w:textAlignment w:val="center"/>
    </w:pPr>
    <w:rPr>
      <w:rFonts w:ascii="Courier New" w:hAnsi="Courier New" w:cs="Courier New"/>
      <w:b/>
      <w:bCs/>
      <w:lang w:bidi="ar-SA"/>
    </w:rPr>
  </w:style>
  <w:style w:type="character" w:customStyle="1" w:styleId="NoSpacingChar">
    <w:name w:val="No Spacing Char"/>
    <w:basedOn w:val="DefaultParagraphFont"/>
    <w:link w:val="NoSpacing"/>
    <w:uiPriority w:val="1"/>
    <w:rsid w:val="00277D77"/>
    <w:rPr>
      <w:sz w:val="24"/>
      <w:szCs w:val="24"/>
      <w:lang w:bidi="he-IL"/>
    </w:rPr>
  </w:style>
  <w:style w:type="character" w:styleId="LineNumber">
    <w:name w:val="line number"/>
    <w:basedOn w:val="DefaultParagraphFont"/>
    <w:semiHidden/>
    <w:unhideWhenUsed/>
    <w:rsid w:val="00D6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3989">
      <w:bodyDiv w:val="1"/>
      <w:marLeft w:val="0"/>
      <w:marRight w:val="0"/>
      <w:marTop w:val="0"/>
      <w:marBottom w:val="0"/>
      <w:divBdr>
        <w:top w:val="none" w:sz="0" w:space="0" w:color="auto"/>
        <w:left w:val="none" w:sz="0" w:space="0" w:color="auto"/>
        <w:bottom w:val="none" w:sz="0" w:space="0" w:color="auto"/>
        <w:right w:val="none" w:sz="0" w:space="0" w:color="auto"/>
      </w:divBdr>
    </w:div>
    <w:div w:id="224144341">
      <w:bodyDiv w:val="1"/>
      <w:marLeft w:val="0"/>
      <w:marRight w:val="0"/>
      <w:marTop w:val="0"/>
      <w:marBottom w:val="0"/>
      <w:divBdr>
        <w:top w:val="none" w:sz="0" w:space="0" w:color="auto"/>
        <w:left w:val="none" w:sz="0" w:space="0" w:color="auto"/>
        <w:bottom w:val="none" w:sz="0" w:space="0" w:color="auto"/>
        <w:right w:val="none" w:sz="0" w:space="0" w:color="auto"/>
      </w:divBdr>
    </w:div>
    <w:div w:id="234359413">
      <w:bodyDiv w:val="1"/>
      <w:marLeft w:val="0"/>
      <w:marRight w:val="0"/>
      <w:marTop w:val="0"/>
      <w:marBottom w:val="0"/>
      <w:divBdr>
        <w:top w:val="none" w:sz="0" w:space="0" w:color="auto"/>
        <w:left w:val="none" w:sz="0" w:space="0" w:color="auto"/>
        <w:bottom w:val="none" w:sz="0" w:space="0" w:color="auto"/>
        <w:right w:val="none" w:sz="0" w:space="0" w:color="auto"/>
      </w:divBdr>
    </w:div>
    <w:div w:id="461002289">
      <w:bodyDiv w:val="1"/>
      <w:marLeft w:val="0"/>
      <w:marRight w:val="0"/>
      <w:marTop w:val="0"/>
      <w:marBottom w:val="0"/>
      <w:divBdr>
        <w:top w:val="none" w:sz="0" w:space="0" w:color="auto"/>
        <w:left w:val="none" w:sz="0" w:space="0" w:color="auto"/>
        <w:bottom w:val="none" w:sz="0" w:space="0" w:color="auto"/>
        <w:right w:val="none" w:sz="0" w:space="0" w:color="auto"/>
      </w:divBdr>
    </w:div>
    <w:div w:id="510029683">
      <w:bodyDiv w:val="1"/>
      <w:marLeft w:val="0"/>
      <w:marRight w:val="0"/>
      <w:marTop w:val="0"/>
      <w:marBottom w:val="0"/>
      <w:divBdr>
        <w:top w:val="none" w:sz="0" w:space="0" w:color="auto"/>
        <w:left w:val="none" w:sz="0" w:space="0" w:color="auto"/>
        <w:bottom w:val="none" w:sz="0" w:space="0" w:color="auto"/>
        <w:right w:val="none" w:sz="0" w:space="0" w:color="auto"/>
      </w:divBdr>
    </w:div>
    <w:div w:id="756094657">
      <w:bodyDiv w:val="1"/>
      <w:marLeft w:val="0"/>
      <w:marRight w:val="0"/>
      <w:marTop w:val="0"/>
      <w:marBottom w:val="0"/>
      <w:divBdr>
        <w:top w:val="none" w:sz="0" w:space="0" w:color="auto"/>
        <w:left w:val="none" w:sz="0" w:space="0" w:color="auto"/>
        <w:bottom w:val="none" w:sz="0" w:space="0" w:color="auto"/>
        <w:right w:val="none" w:sz="0" w:space="0" w:color="auto"/>
      </w:divBdr>
    </w:div>
    <w:div w:id="999965590">
      <w:bodyDiv w:val="1"/>
      <w:marLeft w:val="0"/>
      <w:marRight w:val="0"/>
      <w:marTop w:val="0"/>
      <w:marBottom w:val="0"/>
      <w:divBdr>
        <w:top w:val="none" w:sz="0" w:space="0" w:color="auto"/>
        <w:left w:val="none" w:sz="0" w:space="0" w:color="auto"/>
        <w:bottom w:val="none" w:sz="0" w:space="0" w:color="auto"/>
        <w:right w:val="none" w:sz="0" w:space="0" w:color="auto"/>
      </w:divBdr>
    </w:div>
    <w:div w:id="1079594460">
      <w:bodyDiv w:val="1"/>
      <w:marLeft w:val="0"/>
      <w:marRight w:val="0"/>
      <w:marTop w:val="0"/>
      <w:marBottom w:val="0"/>
      <w:divBdr>
        <w:top w:val="none" w:sz="0" w:space="0" w:color="auto"/>
        <w:left w:val="none" w:sz="0" w:space="0" w:color="auto"/>
        <w:bottom w:val="none" w:sz="0" w:space="0" w:color="auto"/>
        <w:right w:val="none" w:sz="0" w:space="0" w:color="auto"/>
      </w:divBdr>
    </w:div>
    <w:div w:id="1202743392">
      <w:bodyDiv w:val="1"/>
      <w:marLeft w:val="0"/>
      <w:marRight w:val="0"/>
      <w:marTop w:val="0"/>
      <w:marBottom w:val="0"/>
      <w:divBdr>
        <w:top w:val="none" w:sz="0" w:space="0" w:color="auto"/>
        <w:left w:val="none" w:sz="0" w:space="0" w:color="auto"/>
        <w:bottom w:val="none" w:sz="0" w:space="0" w:color="auto"/>
        <w:right w:val="none" w:sz="0" w:space="0" w:color="auto"/>
      </w:divBdr>
    </w:div>
    <w:div w:id="1305739886">
      <w:bodyDiv w:val="1"/>
      <w:marLeft w:val="0"/>
      <w:marRight w:val="0"/>
      <w:marTop w:val="0"/>
      <w:marBottom w:val="0"/>
      <w:divBdr>
        <w:top w:val="none" w:sz="0" w:space="0" w:color="auto"/>
        <w:left w:val="none" w:sz="0" w:space="0" w:color="auto"/>
        <w:bottom w:val="none" w:sz="0" w:space="0" w:color="auto"/>
        <w:right w:val="none" w:sz="0" w:space="0" w:color="auto"/>
      </w:divBdr>
    </w:div>
    <w:div w:id="1365905923">
      <w:bodyDiv w:val="1"/>
      <w:marLeft w:val="0"/>
      <w:marRight w:val="0"/>
      <w:marTop w:val="0"/>
      <w:marBottom w:val="0"/>
      <w:divBdr>
        <w:top w:val="none" w:sz="0" w:space="0" w:color="auto"/>
        <w:left w:val="none" w:sz="0" w:space="0" w:color="auto"/>
        <w:bottom w:val="none" w:sz="0" w:space="0" w:color="auto"/>
        <w:right w:val="none" w:sz="0" w:space="0" w:color="auto"/>
      </w:divBdr>
    </w:div>
    <w:div w:id="1536311125">
      <w:bodyDiv w:val="1"/>
      <w:marLeft w:val="0"/>
      <w:marRight w:val="0"/>
      <w:marTop w:val="0"/>
      <w:marBottom w:val="0"/>
      <w:divBdr>
        <w:top w:val="none" w:sz="0" w:space="0" w:color="auto"/>
        <w:left w:val="none" w:sz="0" w:space="0" w:color="auto"/>
        <w:bottom w:val="none" w:sz="0" w:space="0" w:color="auto"/>
        <w:right w:val="none" w:sz="0" w:space="0" w:color="auto"/>
      </w:divBdr>
    </w:div>
    <w:div w:id="17185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desy@sfdpw.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0FDBA8-B384-4035-8FEB-A11BD7C12ECE}">
  <we:reference id="wa104099688"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A95F-B730-4E6D-8ED3-DC58E23C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5442</Words>
  <Characters>31026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Prelimunary 8/99 SURVEY  REPORT</vt:lpstr>
    </vt:vector>
  </TitlesOfParts>
  <Company>McGee Surveying Consulting</Company>
  <LinksUpToDate>false</LinksUpToDate>
  <CharactersWithSpaces>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Prelimunary 8/99 SURVEY  REPORT</dc:title>
  <dc:creator>Michael R. McGee</dc:creator>
  <cp:lastModifiedBy>Michael McGee</cp:lastModifiedBy>
  <cp:revision>5</cp:revision>
  <cp:lastPrinted>2015-09-13T18:23:00Z</cp:lastPrinted>
  <dcterms:created xsi:type="dcterms:W3CDTF">2017-02-10T00:02:00Z</dcterms:created>
  <dcterms:modified xsi:type="dcterms:W3CDTF">2018-07-06T21:31:00Z</dcterms:modified>
</cp:coreProperties>
</file>